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88C" w:rsidRPr="009B4F67" w:rsidRDefault="007C6B52" w:rsidP="002D188C">
      <w:pPr>
        <w:pStyle w:val="p1"/>
        <w:jc w:val="center"/>
        <w:rPr>
          <w:rFonts w:ascii="Calibri" w:hAnsi="Calibri" w:cs="Calibri"/>
          <w:b/>
          <w:bCs/>
          <w:color w:val="000000" w:themeColor="text1"/>
          <w:sz w:val="30"/>
          <w:szCs w:val="30"/>
        </w:rPr>
      </w:pPr>
      <w:r>
        <w:rPr>
          <w:noProof/>
        </w:rPr>
        <mc:AlternateContent>
          <mc:Choice Requires="wps">
            <w:drawing>
              <wp:anchor distT="0" distB="0" distL="114300" distR="114300" simplePos="0" relativeHeight="251659264" behindDoc="0" locked="0" layoutInCell="1" allowOverlap="1" wp14:anchorId="4A94654E" wp14:editId="39FF30E9">
                <wp:simplePos x="0" y="0"/>
                <wp:positionH relativeFrom="column">
                  <wp:posOffset>4594033</wp:posOffset>
                </wp:positionH>
                <wp:positionV relativeFrom="paragraph">
                  <wp:posOffset>-93643</wp:posOffset>
                </wp:positionV>
                <wp:extent cx="1828800" cy="1828800"/>
                <wp:effectExtent l="12700" t="152400" r="0" b="150495"/>
                <wp:wrapNone/>
                <wp:docPr id="148700461" name="Text Box 1"/>
                <wp:cNvGraphicFramePr/>
                <a:graphic xmlns:a="http://schemas.openxmlformats.org/drawingml/2006/main">
                  <a:graphicData uri="http://schemas.microsoft.com/office/word/2010/wordprocessingShape">
                    <wps:wsp>
                      <wps:cNvSpPr txBox="1"/>
                      <wps:spPr>
                        <a:xfrm rot="20269556">
                          <a:off x="0" y="0"/>
                          <a:ext cx="1828800" cy="1828800"/>
                        </a:xfrm>
                        <a:prstGeom prst="rect">
                          <a:avLst/>
                        </a:prstGeom>
                        <a:noFill/>
                        <a:ln>
                          <a:noFill/>
                        </a:ln>
                      </wps:spPr>
                      <wps:txbx>
                        <w:txbxContent>
                          <w:p w:rsidR="007C6B52" w:rsidRPr="007C6B52" w:rsidRDefault="007C6B52" w:rsidP="007C6B52">
                            <w:pPr>
                              <w:pStyle w:val="p1"/>
                              <w:jc w:val="center"/>
                              <w:rPr>
                                <w:rFonts w:ascii="Calibri" w:hAnsi="Calibri" w:cs="Calibri"/>
                                <w:b/>
                                <w:bCs/>
                                <w:color w:val="F7CAAC" w:themeColor="accent2" w:themeTint="66"/>
                                <w:sz w:val="72"/>
                                <w:szCs w:val="72"/>
                                <w14:textOutline w14:w="11112" w14:cap="flat" w14:cmpd="sng" w14:algn="ctr">
                                  <w14:solidFill>
                                    <w14:schemeClr w14:val="accent2"/>
                                  </w14:solidFill>
                                  <w14:prstDash w14:val="solid"/>
                                  <w14:round/>
                                </w14:textOutline>
                              </w:rPr>
                            </w:pPr>
                            <w:r>
                              <w:rPr>
                                <w:rFonts w:ascii="Calibri" w:hAnsi="Calibri" w:cs="Calibri"/>
                                <w:b/>
                                <w:bCs/>
                                <w:color w:val="F7CAAC" w:themeColor="accent2" w:themeTint="66"/>
                                <w:sz w:val="72"/>
                                <w:szCs w:val="72"/>
                                <w14:textOutline w14:w="11112" w14:cap="flat" w14:cmpd="sng" w14:algn="ctr">
                                  <w14:solidFill>
                                    <w14:schemeClr w14:val="accent2"/>
                                  </w14:solidFill>
                                  <w14:prstDash w14:val="solid"/>
                                  <w14:round/>
                                </w14:textOutline>
                              </w:rPr>
                              <w:t>Draft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94654E" id="_x0000_t202" coordsize="21600,21600" o:spt="202" path="m,l,21600r21600,l21600,xe">
                <v:stroke joinstyle="miter"/>
                <v:path gradientshapeok="t" o:connecttype="rect"/>
              </v:shapetype>
              <v:shape id="Text Box 1" o:spid="_x0000_s1026" type="#_x0000_t202" style="position:absolute;left:0;text-align:left;margin-left:361.75pt;margin-top:-7.35pt;width:2in;height:2in;rotation:-1453200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" filled="f" stroked="f">
                <v:fill o:detectmouseclick="t"/>
                <v:textbox style="mso-fit-shape-to-text:t">
                  <w:txbxContent>
                    <w:p w:rsidR="007C6B52" w:rsidRPr="007C6B52" w:rsidRDefault="007C6B52" w:rsidP="007C6B52">
                      <w:pPr>
                        <w:pStyle w:val="p1"/>
                        <w:jc w:val="center"/>
                        <w:rPr>
                          <w:rFonts w:ascii="Calibri" w:hAnsi="Calibri" w:cs="Calibri"/>
                          <w:b/>
                          <w:bCs/>
                          <w:color w:val="F7CAAC" w:themeColor="accent2" w:themeTint="66"/>
                          <w:sz w:val="72"/>
                          <w:szCs w:val="72"/>
                          <w14:textOutline w14:w="11112" w14:cap="flat" w14:cmpd="sng" w14:algn="ctr">
                            <w14:solidFill>
                              <w14:schemeClr w14:val="accent2"/>
                            </w14:solidFill>
                            <w14:prstDash w14:val="solid"/>
                            <w14:round/>
                          </w14:textOutline>
                        </w:rPr>
                      </w:pPr>
                      <w:r>
                        <w:rPr>
                          <w:rFonts w:ascii="Calibri" w:hAnsi="Calibri" w:cs="Calibri"/>
                          <w:b/>
                          <w:bCs/>
                          <w:color w:val="F7CAAC" w:themeColor="accent2" w:themeTint="66"/>
                          <w:sz w:val="72"/>
                          <w:szCs w:val="72"/>
                          <w14:textOutline w14:w="11112" w14:cap="flat" w14:cmpd="sng" w14:algn="ctr">
                            <w14:solidFill>
                              <w14:schemeClr w14:val="accent2"/>
                            </w14:solidFill>
                            <w14:prstDash w14:val="solid"/>
                            <w14:round/>
                          </w14:textOutline>
                        </w:rPr>
                        <w:t>Draft</w:t>
                      </w:r>
                    </w:p>
                  </w:txbxContent>
                </v:textbox>
              </v:shape>
            </w:pict>
          </mc:Fallback>
        </mc:AlternateContent>
      </w:r>
      <w:r w:rsidR="002D188C" w:rsidRPr="009B4F67">
        <w:rPr>
          <w:rFonts w:ascii="Calibri" w:hAnsi="Calibri" w:cs="Calibri"/>
          <w:b/>
          <w:bCs/>
          <w:color w:val="000000" w:themeColor="text1"/>
          <w:sz w:val="30"/>
          <w:szCs w:val="30"/>
        </w:rPr>
        <w:t xml:space="preserve">Special Outreach Committee </w:t>
      </w:r>
    </w:p>
    <w:p w:rsidR="002D188C" w:rsidRPr="009B4F67" w:rsidRDefault="002D188C" w:rsidP="002D188C">
      <w:pPr>
        <w:pStyle w:val="p1"/>
        <w:jc w:val="center"/>
        <w:rPr>
          <w:rFonts w:ascii="Calibri" w:hAnsi="Calibri" w:cs="Calibri"/>
          <w:color w:val="000000" w:themeColor="text1"/>
          <w:sz w:val="30"/>
          <w:szCs w:val="30"/>
        </w:rPr>
      </w:pPr>
      <w:r w:rsidRPr="009B4F67">
        <w:rPr>
          <w:rFonts w:ascii="Calibri" w:hAnsi="Calibri" w:cs="Calibri"/>
          <w:b/>
          <w:bCs/>
          <w:color w:val="000000" w:themeColor="text1"/>
          <w:sz w:val="30"/>
          <w:szCs w:val="30"/>
        </w:rPr>
        <w:t>Minutes</w:t>
      </w:r>
    </w:p>
    <w:p w:rsidR="002D188C" w:rsidRPr="009B4F67" w:rsidRDefault="002D188C" w:rsidP="002D188C">
      <w:pPr>
        <w:pStyle w:val="p2"/>
        <w:jc w:val="center"/>
        <w:rPr>
          <w:rFonts w:ascii="Calibri" w:hAnsi="Calibri" w:cs="Calibri"/>
          <w:color w:val="000000" w:themeColor="text1"/>
          <w:sz w:val="30"/>
          <w:szCs w:val="30"/>
        </w:rPr>
      </w:pPr>
      <w:r w:rsidRPr="009B4F67">
        <w:rPr>
          <w:rFonts w:ascii="Calibri" w:hAnsi="Calibri" w:cs="Calibri"/>
          <w:b/>
          <w:bCs/>
          <w:color w:val="000000" w:themeColor="text1"/>
          <w:sz w:val="30"/>
          <w:szCs w:val="30"/>
        </w:rPr>
        <w:t>June 19, 2025, 7:00 PM</w:t>
      </w:r>
    </w:p>
    <w:p w:rsidR="002D188C" w:rsidRPr="009B4F67" w:rsidRDefault="002D188C" w:rsidP="009F3E9F">
      <w:pPr>
        <w:pStyle w:val="p6"/>
        <w:spacing w:before="120"/>
        <w:rPr>
          <w:color w:val="000000" w:themeColor="text1"/>
          <w:sz w:val="22"/>
          <w:szCs w:val="22"/>
        </w:rPr>
      </w:pPr>
    </w:p>
    <w:p w:rsidR="002D188C" w:rsidRPr="009B4F67" w:rsidRDefault="002D188C" w:rsidP="009F3E9F">
      <w:pPr>
        <w:pStyle w:val="p6"/>
        <w:spacing w:before="120"/>
        <w:rPr>
          <w:color w:val="000000" w:themeColor="text1"/>
          <w:sz w:val="22"/>
          <w:szCs w:val="22"/>
        </w:rPr>
      </w:pPr>
    </w:p>
    <w:p w:rsidR="009F3E9F" w:rsidRPr="009B4F67" w:rsidRDefault="009F3E9F" w:rsidP="007E5EE2">
      <w:pPr>
        <w:pStyle w:val="p6"/>
        <w:numPr>
          <w:ilvl w:val="0"/>
          <w:numId w:val="8"/>
        </w:numPr>
        <w:spacing w:before="120"/>
        <w:ind w:left="360"/>
        <w:rPr>
          <w:color w:val="000000" w:themeColor="text1"/>
          <w:sz w:val="24"/>
          <w:szCs w:val="24"/>
        </w:rPr>
      </w:pPr>
      <w:r w:rsidRPr="009B4F67">
        <w:rPr>
          <w:color w:val="000000" w:themeColor="text1"/>
          <w:sz w:val="24"/>
          <w:szCs w:val="24"/>
        </w:rPr>
        <w:t>Call to Order, Welcome - Ross Herman, Vice President</w:t>
      </w:r>
      <w:r w:rsidR="00B76966" w:rsidRPr="009B4F67">
        <w:rPr>
          <w:color w:val="000000" w:themeColor="text1"/>
          <w:sz w:val="24"/>
          <w:szCs w:val="24"/>
        </w:rPr>
        <w:t>, 7:06pm</w:t>
      </w:r>
    </w:p>
    <w:p w:rsidR="009F3E9F" w:rsidRPr="009B4F67" w:rsidRDefault="009F3E9F" w:rsidP="007E5EE2">
      <w:pPr>
        <w:pStyle w:val="p6"/>
        <w:numPr>
          <w:ilvl w:val="0"/>
          <w:numId w:val="8"/>
        </w:numPr>
        <w:spacing w:before="120"/>
        <w:ind w:left="360"/>
        <w:rPr>
          <w:rFonts w:asciiTheme="minorHAnsi" w:hAnsiTheme="minorHAnsi" w:cstheme="minorHAnsi"/>
          <w:color w:val="000000" w:themeColor="text1"/>
          <w:sz w:val="24"/>
          <w:szCs w:val="24"/>
        </w:rPr>
      </w:pPr>
      <w:r w:rsidRPr="009B4F67">
        <w:rPr>
          <w:color w:val="000000" w:themeColor="text1"/>
          <w:sz w:val="24"/>
          <w:szCs w:val="24"/>
        </w:rPr>
        <w:t>Roll Call - Karen Moran, Recording Secretary</w:t>
      </w:r>
      <w:r w:rsidR="002D188C" w:rsidRPr="009B4F67">
        <w:rPr>
          <w:color w:val="000000" w:themeColor="text1"/>
          <w:sz w:val="24"/>
          <w:szCs w:val="24"/>
        </w:rPr>
        <w:t xml:space="preserve">. </w:t>
      </w:r>
      <w:r w:rsidR="002D188C" w:rsidRPr="009B4F67">
        <w:rPr>
          <w:rFonts w:asciiTheme="minorHAnsi" w:hAnsiTheme="minorHAnsi" w:cstheme="minorHAnsi"/>
          <w:color w:val="000000" w:themeColor="text1"/>
          <w:sz w:val="24"/>
          <w:szCs w:val="24"/>
        </w:rPr>
        <w:t xml:space="preserve">Present: Ross Herman, Karen Moran, </w:t>
      </w:r>
      <w:proofErr w:type="spellStart"/>
      <w:r w:rsidR="002D188C" w:rsidRPr="009B4F67">
        <w:rPr>
          <w:rFonts w:asciiTheme="minorHAnsi" w:hAnsiTheme="minorHAnsi" w:cstheme="minorHAnsi"/>
          <w:color w:val="000000" w:themeColor="text1"/>
          <w:sz w:val="24"/>
          <w:szCs w:val="24"/>
        </w:rPr>
        <w:t>Leny</w:t>
      </w:r>
      <w:proofErr w:type="spellEnd"/>
      <w:r w:rsidR="002D188C" w:rsidRPr="009B4F67">
        <w:rPr>
          <w:rFonts w:asciiTheme="minorHAnsi" w:hAnsiTheme="minorHAnsi" w:cstheme="minorHAnsi"/>
          <w:color w:val="000000" w:themeColor="text1"/>
          <w:sz w:val="24"/>
          <w:szCs w:val="24"/>
        </w:rPr>
        <w:t xml:space="preserve"> Freeman, Sherry McCoy</w:t>
      </w:r>
      <w:r w:rsidR="00044845" w:rsidRPr="009B4F67">
        <w:rPr>
          <w:rFonts w:asciiTheme="minorHAnsi" w:hAnsiTheme="minorHAnsi" w:cstheme="minorHAnsi"/>
          <w:color w:val="000000" w:themeColor="text1"/>
          <w:sz w:val="24"/>
          <w:szCs w:val="24"/>
        </w:rPr>
        <w:t>, Cheryl Schmidt</w:t>
      </w:r>
      <w:r w:rsidR="002D188C" w:rsidRPr="009B4F67">
        <w:rPr>
          <w:rFonts w:asciiTheme="minorHAnsi" w:hAnsiTheme="minorHAnsi" w:cstheme="minorHAnsi"/>
          <w:color w:val="000000" w:themeColor="text1"/>
          <w:sz w:val="24"/>
          <w:szCs w:val="24"/>
        </w:rPr>
        <w:t>.  Absent: Mark Siegel</w:t>
      </w:r>
      <w:r w:rsidR="00044845" w:rsidRPr="009B4F67">
        <w:rPr>
          <w:rFonts w:asciiTheme="minorHAnsi" w:hAnsiTheme="minorHAnsi" w:cstheme="minorHAnsi"/>
          <w:color w:val="000000" w:themeColor="text1"/>
          <w:sz w:val="24"/>
          <w:szCs w:val="24"/>
        </w:rPr>
        <w:t xml:space="preserve">.  </w:t>
      </w:r>
    </w:p>
    <w:p w:rsidR="006E019F" w:rsidRPr="009B4F67" w:rsidRDefault="009F3E9F" w:rsidP="007E5EE2">
      <w:pPr>
        <w:pStyle w:val="p6"/>
        <w:numPr>
          <w:ilvl w:val="0"/>
          <w:numId w:val="8"/>
        </w:numPr>
        <w:spacing w:before="120"/>
        <w:ind w:left="360"/>
        <w:rPr>
          <w:color w:val="000000" w:themeColor="text1"/>
          <w:sz w:val="22"/>
          <w:szCs w:val="22"/>
        </w:rPr>
      </w:pPr>
      <w:r w:rsidRPr="009B4F67">
        <w:rPr>
          <w:color w:val="000000" w:themeColor="text1"/>
          <w:sz w:val="22"/>
          <w:szCs w:val="22"/>
        </w:rPr>
        <w:t>Public Comments: Non-agenda items under the committee’s jurisdiction.</w:t>
      </w:r>
      <w:r w:rsidR="00044845" w:rsidRPr="009B4F67">
        <w:rPr>
          <w:color w:val="000000" w:themeColor="text1"/>
          <w:sz w:val="22"/>
          <w:szCs w:val="22"/>
        </w:rPr>
        <w:t xml:space="preserve">   </w:t>
      </w:r>
    </w:p>
    <w:p w:rsidR="009F3E9F" w:rsidRPr="009B4F67" w:rsidRDefault="006E019F" w:rsidP="00FD4F99">
      <w:pPr>
        <w:pStyle w:val="p6"/>
        <w:numPr>
          <w:ilvl w:val="0"/>
          <w:numId w:val="11"/>
        </w:numPr>
        <w:spacing w:before="120"/>
        <w:rPr>
          <w:color w:val="000000" w:themeColor="text1"/>
          <w:sz w:val="22"/>
          <w:szCs w:val="22"/>
        </w:rPr>
      </w:pPr>
      <w:r w:rsidRPr="009B4F67">
        <w:rPr>
          <w:color w:val="000000" w:themeColor="text1"/>
          <w:sz w:val="22"/>
          <w:szCs w:val="22"/>
        </w:rPr>
        <w:t>Kar</w:t>
      </w:r>
      <w:r w:rsidR="00FD4F99" w:rsidRPr="009B4F67">
        <w:rPr>
          <w:color w:val="000000" w:themeColor="text1"/>
          <w:sz w:val="22"/>
          <w:szCs w:val="22"/>
        </w:rPr>
        <w:t>en</w:t>
      </w:r>
      <w:r w:rsidRPr="009B4F67">
        <w:rPr>
          <w:color w:val="000000" w:themeColor="text1"/>
          <w:sz w:val="22"/>
          <w:szCs w:val="22"/>
        </w:rPr>
        <w:t xml:space="preserve"> provided a status on the Town Hall meeting that occurred Tuesday, June 17</w:t>
      </w:r>
      <w:r w:rsidRPr="009B4F67">
        <w:rPr>
          <w:color w:val="000000" w:themeColor="text1"/>
          <w:sz w:val="22"/>
          <w:szCs w:val="22"/>
          <w:vertAlign w:val="superscript"/>
        </w:rPr>
        <w:t>th</w:t>
      </w:r>
      <w:r w:rsidRPr="009B4F67">
        <w:rPr>
          <w:color w:val="000000" w:themeColor="text1"/>
          <w:sz w:val="22"/>
          <w:szCs w:val="22"/>
        </w:rPr>
        <w:t>, at the Aurora Banquet Hall (in-person)</w:t>
      </w:r>
      <w:r w:rsidR="00FD4F99" w:rsidRPr="009B4F67">
        <w:rPr>
          <w:color w:val="000000" w:themeColor="text1"/>
          <w:sz w:val="22"/>
          <w:szCs w:val="22"/>
        </w:rPr>
        <w:t xml:space="preserve"> with additional insights provided by Sherry</w:t>
      </w:r>
      <w:r w:rsidRPr="009B4F67">
        <w:rPr>
          <w:color w:val="000000" w:themeColor="text1"/>
          <w:sz w:val="22"/>
          <w:szCs w:val="22"/>
        </w:rPr>
        <w:t xml:space="preserve">.  The event was attended by about 33 people including the Land Use Committee Board members.  The issue of primary concern is the State’s plans to build a 6 story, 63 unit apartment building for low income with inadequate parking planned and in violation of the current code for buildings to be 3 stories of less.  With a high fire zone designation in the surrounding area, there is already inadequate ingress and egress in the event of an emergency (e.g. earthquake or fire) which will be </w:t>
      </w:r>
      <w:r w:rsidR="00FD4F99" w:rsidRPr="009B4F67">
        <w:rPr>
          <w:color w:val="000000" w:themeColor="text1"/>
          <w:sz w:val="22"/>
          <w:szCs w:val="22"/>
        </w:rPr>
        <w:t>exacerbated</w:t>
      </w:r>
      <w:r w:rsidRPr="009B4F67">
        <w:rPr>
          <w:color w:val="000000" w:themeColor="text1"/>
          <w:sz w:val="22"/>
          <w:szCs w:val="22"/>
        </w:rPr>
        <w:t xml:space="preserve"> with the addition of this multi-unit apartment complex. The building is designated ED1 by the State and they are not obligation to provide any parking at all and all infrastru</w:t>
      </w:r>
      <w:r w:rsidR="00FD4F99" w:rsidRPr="009B4F67">
        <w:rPr>
          <w:color w:val="000000" w:themeColor="text1"/>
          <w:sz w:val="22"/>
          <w:szCs w:val="22"/>
        </w:rPr>
        <w:t>c</w:t>
      </w:r>
      <w:r w:rsidRPr="009B4F67">
        <w:rPr>
          <w:color w:val="000000" w:themeColor="text1"/>
          <w:sz w:val="22"/>
          <w:szCs w:val="22"/>
        </w:rPr>
        <w:t xml:space="preserve">ture needs (power, sewage, </w:t>
      </w:r>
      <w:r w:rsidR="00FD4F99" w:rsidRPr="009B4F67">
        <w:rPr>
          <w:color w:val="000000" w:themeColor="text1"/>
          <w:sz w:val="22"/>
          <w:szCs w:val="22"/>
        </w:rPr>
        <w:t>etc.) have to be covered by the City of L.A.</w:t>
      </w:r>
    </w:p>
    <w:p w:rsidR="007E5EE2" w:rsidRPr="009B4F67" w:rsidRDefault="009F3E9F" w:rsidP="007E5EE2">
      <w:pPr>
        <w:pStyle w:val="p7"/>
        <w:numPr>
          <w:ilvl w:val="0"/>
          <w:numId w:val="8"/>
        </w:numPr>
        <w:spacing w:before="120"/>
        <w:ind w:left="360"/>
        <w:rPr>
          <w:rStyle w:val="s1"/>
          <w:color w:val="000000" w:themeColor="text1"/>
          <w:sz w:val="22"/>
          <w:szCs w:val="22"/>
        </w:rPr>
      </w:pPr>
      <w:r w:rsidRPr="009B4F67">
        <w:rPr>
          <w:rStyle w:val="s1"/>
          <w:color w:val="000000" w:themeColor="text1"/>
          <w:sz w:val="22"/>
          <w:szCs w:val="22"/>
        </w:rPr>
        <w:t xml:space="preserve">Approve/Review </w:t>
      </w:r>
      <w:r w:rsidRPr="009B4F67">
        <w:rPr>
          <w:color w:val="000000" w:themeColor="text1"/>
          <w:sz w:val="22"/>
          <w:szCs w:val="22"/>
        </w:rPr>
        <w:t xml:space="preserve">May, 2025 Outreach Committee Meeting minutes </w:t>
      </w:r>
      <w:r w:rsidRPr="009B4F67">
        <w:rPr>
          <w:rStyle w:val="s1"/>
          <w:color w:val="000000" w:themeColor="text1"/>
          <w:sz w:val="22"/>
          <w:szCs w:val="22"/>
        </w:rPr>
        <w:t xml:space="preserve">- </w:t>
      </w:r>
      <w:proofErr w:type="spellStart"/>
      <w:r w:rsidR="00044845" w:rsidRPr="009B4F67">
        <w:rPr>
          <w:rStyle w:val="s1"/>
          <w:color w:val="000000" w:themeColor="text1"/>
          <w:sz w:val="22"/>
          <w:szCs w:val="22"/>
        </w:rPr>
        <w:t>Leny</w:t>
      </w:r>
      <w:proofErr w:type="spellEnd"/>
      <w:r w:rsidR="00044845" w:rsidRPr="009B4F67">
        <w:rPr>
          <w:rStyle w:val="s1"/>
          <w:color w:val="000000" w:themeColor="text1"/>
          <w:sz w:val="22"/>
          <w:szCs w:val="22"/>
        </w:rPr>
        <w:t xml:space="preserve"> </w:t>
      </w:r>
      <w:r w:rsidR="00681230" w:rsidRPr="009B4F67">
        <w:rPr>
          <w:rStyle w:val="s1"/>
          <w:color w:val="000000" w:themeColor="text1"/>
          <w:sz w:val="22"/>
          <w:szCs w:val="22"/>
        </w:rPr>
        <w:t xml:space="preserve">made the motion </w:t>
      </w:r>
      <w:r w:rsidR="00044845" w:rsidRPr="009B4F67">
        <w:rPr>
          <w:rStyle w:val="s1"/>
          <w:color w:val="000000" w:themeColor="text1"/>
          <w:sz w:val="22"/>
          <w:szCs w:val="22"/>
        </w:rPr>
        <w:t>and Sherry seconded.</w:t>
      </w:r>
      <w:r w:rsidR="007C4937" w:rsidRPr="009B4F67">
        <w:rPr>
          <w:rStyle w:val="s1"/>
          <w:color w:val="000000" w:themeColor="text1"/>
          <w:sz w:val="22"/>
          <w:szCs w:val="22"/>
        </w:rPr>
        <w:t xml:space="preserve">  </w:t>
      </w:r>
      <w:r w:rsidR="00681230" w:rsidRPr="009B4F67">
        <w:rPr>
          <w:rStyle w:val="s1"/>
          <w:color w:val="000000" w:themeColor="text1"/>
          <w:sz w:val="22"/>
          <w:szCs w:val="22"/>
        </w:rPr>
        <w:t>A vote was taken and the minutes were approved.</w:t>
      </w:r>
      <w:r w:rsidR="000B5EB6" w:rsidRPr="009B4F67">
        <w:rPr>
          <w:rStyle w:val="s1"/>
          <w:color w:val="000000" w:themeColor="text1"/>
          <w:sz w:val="22"/>
          <w:szCs w:val="22"/>
        </w:rPr>
        <w:t xml:space="preserve"> </w:t>
      </w:r>
    </w:p>
    <w:p w:rsidR="009F3E9F" w:rsidRPr="009B4F67" w:rsidRDefault="009F3E9F" w:rsidP="007E5EE2">
      <w:pPr>
        <w:pStyle w:val="p7"/>
        <w:numPr>
          <w:ilvl w:val="0"/>
          <w:numId w:val="8"/>
        </w:numPr>
        <w:spacing w:before="120"/>
        <w:ind w:left="360"/>
        <w:rPr>
          <w:color w:val="000000" w:themeColor="text1"/>
          <w:sz w:val="22"/>
          <w:szCs w:val="22"/>
        </w:rPr>
      </w:pPr>
      <w:r w:rsidRPr="009B4F67">
        <w:rPr>
          <w:color w:val="000000" w:themeColor="text1"/>
          <w:sz w:val="22"/>
          <w:szCs w:val="22"/>
        </w:rPr>
        <w:t>Discussion/Possible Action: Upcoming/Past Outreach Events &amp; Budgets</w:t>
      </w:r>
    </w:p>
    <w:p w:rsidR="009F3E9F" w:rsidRPr="009B4F67" w:rsidRDefault="009F3E9F" w:rsidP="007E5EE2">
      <w:pPr>
        <w:pStyle w:val="p6"/>
        <w:numPr>
          <w:ilvl w:val="0"/>
          <w:numId w:val="1"/>
        </w:numPr>
        <w:spacing w:before="120"/>
        <w:rPr>
          <w:color w:val="000000" w:themeColor="text1"/>
          <w:sz w:val="22"/>
          <w:szCs w:val="22"/>
        </w:rPr>
      </w:pPr>
      <w:r w:rsidRPr="009B4F67">
        <w:rPr>
          <w:color w:val="000000" w:themeColor="text1"/>
          <w:sz w:val="22"/>
          <w:szCs w:val="22"/>
        </w:rPr>
        <w:t>4th of July Parade Updates</w:t>
      </w:r>
      <w:r w:rsidR="007C4937" w:rsidRPr="009B4F67">
        <w:rPr>
          <w:color w:val="000000" w:themeColor="text1"/>
          <w:sz w:val="22"/>
          <w:szCs w:val="22"/>
        </w:rPr>
        <w:t xml:space="preserve">.  Ross </w:t>
      </w:r>
      <w:r w:rsidR="00681230" w:rsidRPr="009B4F67">
        <w:rPr>
          <w:color w:val="000000" w:themeColor="text1"/>
          <w:sz w:val="22"/>
          <w:szCs w:val="22"/>
        </w:rPr>
        <w:t>provided an update.  The</w:t>
      </w:r>
      <w:r w:rsidR="007C4937" w:rsidRPr="009B4F67">
        <w:rPr>
          <w:color w:val="000000" w:themeColor="text1"/>
          <w:sz w:val="22"/>
          <w:szCs w:val="22"/>
        </w:rPr>
        <w:t xml:space="preserve"> </w:t>
      </w:r>
      <w:r w:rsidR="00681230" w:rsidRPr="009B4F67">
        <w:rPr>
          <w:color w:val="000000" w:themeColor="text1"/>
          <w:sz w:val="22"/>
          <w:szCs w:val="22"/>
        </w:rPr>
        <w:t xml:space="preserve">American </w:t>
      </w:r>
      <w:r w:rsidR="007C4937" w:rsidRPr="009B4F67">
        <w:rPr>
          <w:color w:val="000000" w:themeColor="text1"/>
          <w:sz w:val="22"/>
          <w:szCs w:val="22"/>
        </w:rPr>
        <w:t xml:space="preserve">Legion and Rotary </w:t>
      </w:r>
      <w:r w:rsidR="00681230" w:rsidRPr="009B4F67">
        <w:rPr>
          <w:color w:val="000000" w:themeColor="text1"/>
          <w:sz w:val="22"/>
          <w:szCs w:val="22"/>
        </w:rPr>
        <w:t xml:space="preserve">Club </w:t>
      </w:r>
      <w:r w:rsidR="007C4937" w:rsidRPr="009B4F67">
        <w:rPr>
          <w:color w:val="000000" w:themeColor="text1"/>
          <w:sz w:val="22"/>
          <w:szCs w:val="22"/>
        </w:rPr>
        <w:t>are supporting</w:t>
      </w:r>
      <w:r w:rsidR="00681230" w:rsidRPr="009B4F67">
        <w:rPr>
          <w:color w:val="000000" w:themeColor="text1"/>
          <w:sz w:val="22"/>
          <w:szCs w:val="22"/>
        </w:rPr>
        <w:t xml:space="preserve"> the parade; donations, including STNC and local business, have be given. </w:t>
      </w:r>
      <w:r w:rsidR="000B5EB6" w:rsidRPr="009B4F67">
        <w:rPr>
          <w:color w:val="000000" w:themeColor="text1"/>
          <w:sz w:val="22"/>
          <w:szCs w:val="22"/>
        </w:rPr>
        <w:t xml:space="preserve">Promotional materials are coming out at this time. Sherry, Ross and Cheryl have been active in promoting the parade.   Cheryl </w:t>
      </w:r>
      <w:r w:rsidR="00681230" w:rsidRPr="009B4F67">
        <w:rPr>
          <w:color w:val="000000" w:themeColor="text1"/>
          <w:sz w:val="22"/>
          <w:szCs w:val="22"/>
        </w:rPr>
        <w:t xml:space="preserve">commented that at the STNC General Board meeting only 2 people, to her knowledge, said they wanted to be in the parade.  The concern continues to be being pelted by water guns and water balloons that can (and have) caused injury.  Karen said that she thought 3-4 people had indicated interest although she couldn’t identify who they were but felt they were some of the newer members.  Cheryl said that she would support another event happening in the parade if STNC didn’t have a vehicle with members in it.  Ross said that </w:t>
      </w:r>
      <w:r w:rsidR="00D27C05" w:rsidRPr="009B4F67">
        <w:rPr>
          <w:color w:val="000000" w:themeColor="text1"/>
          <w:sz w:val="22"/>
          <w:szCs w:val="22"/>
        </w:rPr>
        <w:t xml:space="preserve">we need a dozen people to go along the parade route, wearing a vest, reminding people and giving </w:t>
      </w:r>
      <w:r w:rsidR="00681230" w:rsidRPr="009B4F67">
        <w:rPr>
          <w:color w:val="000000" w:themeColor="text1"/>
          <w:sz w:val="22"/>
          <w:szCs w:val="22"/>
        </w:rPr>
        <w:t xml:space="preserve">out </w:t>
      </w:r>
      <w:r w:rsidR="00D27C05" w:rsidRPr="009B4F67">
        <w:rPr>
          <w:color w:val="000000" w:themeColor="text1"/>
          <w:sz w:val="22"/>
          <w:szCs w:val="22"/>
        </w:rPr>
        <w:t xml:space="preserve">promotional material.  </w:t>
      </w:r>
      <w:r w:rsidR="00A0180C" w:rsidRPr="009B4F67">
        <w:rPr>
          <w:color w:val="000000" w:themeColor="text1"/>
          <w:sz w:val="22"/>
          <w:szCs w:val="22"/>
        </w:rPr>
        <w:t xml:space="preserve">Ross said </w:t>
      </w:r>
      <w:r w:rsidR="00681230" w:rsidRPr="009B4F67">
        <w:rPr>
          <w:color w:val="000000" w:themeColor="text1"/>
          <w:sz w:val="22"/>
          <w:szCs w:val="22"/>
        </w:rPr>
        <w:t xml:space="preserve">that there is a local club, Car 86, that plans to have 30-60 cars in the parade.  Cheryl asked if here would be a soak zone and Ross said absolutely not.  Karen still feels that handing out paper to the waiting crowds warning that if there is another water event the parade would no longer continue would be effective; people had the time to read waiting for the parade and might help discourage others in the crowd from doing mayhem with water balloons and guns, </w:t>
      </w:r>
      <w:proofErr w:type="gramStart"/>
      <w:r w:rsidR="00681230" w:rsidRPr="009B4F67">
        <w:rPr>
          <w:color w:val="000000" w:themeColor="text1"/>
          <w:sz w:val="22"/>
          <w:szCs w:val="22"/>
        </w:rPr>
        <w:t>etc..</w:t>
      </w:r>
      <w:proofErr w:type="gramEnd"/>
      <w:r w:rsidR="00681230" w:rsidRPr="009B4F67">
        <w:rPr>
          <w:color w:val="000000" w:themeColor="text1"/>
          <w:sz w:val="22"/>
          <w:szCs w:val="22"/>
        </w:rPr>
        <w:t xml:space="preserve">   Sherry asked if there was a way to contact the LAPD other than whistles in the event of a problem; Ross said only walkie-talkies but the LAPD should be close-by. </w:t>
      </w:r>
      <w:r w:rsidR="00A0180C" w:rsidRPr="009B4F67">
        <w:rPr>
          <w:color w:val="000000" w:themeColor="text1"/>
          <w:sz w:val="22"/>
          <w:szCs w:val="22"/>
        </w:rPr>
        <w:t xml:space="preserve">  </w:t>
      </w:r>
      <w:r w:rsidR="00681230" w:rsidRPr="009B4F67">
        <w:rPr>
          <w:color w:val="000000" w:themeColor="text1"/>
          <w:sz w:val="22"/>
          <w:szCs w:val="22"/>
        </w:rPr>
        <w:t xml:space="preserve">Ross said that there is another </w:t>
      </w:r>
      <w:r w:rsidR="00681230" w:rsidRPr="009B4F67">
        <w:rPr>
          <w:color w:val="000000" w:themeColor="text1"/>
          <w:sz w:val="22"/>
          <w:szCs w:val="22"/>
        </w:rPr>
        <w:lastRenderedPageBreak/>
        <w:t>meeting Wednesday at 7pm to finalize details</w:t>
      </w:r>
      <w:r w:rsidR="009B4F67" w:rsidRPr="009B4F67">
        <w:rPr>
          <w:color w:val="000000" w:themeColor="text1"/>
          <w:sz w:val="22"/>
          <w:szCs w:val="22"/>
        </w:rPr>
        <w:t xml:space="preserve"> and offered his jeep for use in the parade if needed. </w:t>
      </w:r>
      <w:r w:rsidR="004F0025" w:rsidRPr="009B4F67">
        <w:rPr>
          <w:color w:val="000000" w:themeColor="text1"/>
          <w:sz w:val="22"/>
          <w:szCs w:val="22"/>
        </w:rPr>
        <w:t xml:space="preserve">  </w:t>
      </w:r>
    </w:p>
    <w:p w:rsidR="000B5EB6" w:rsidRPr="009B4F67" w:rsidRDefault="009F3E9F" w:rsidP="00F97B06">
      <w:pPr>
        <w:pStyle w:val="p6"/>
        <w:numPr>
          <w:ilvl w:val="0"/>
          <w:numId w:val="1"/>
        </w:numPr>
        <w:spacing w:before="120"/>
        <w:rPr>
          <w:color w:val="000000" w:themeColor="text1"/>
          <w:sz w:val="22"/>
          <w:szCs w:val="22"/>
        </w:rPr>
      </w:pPr>
      <w:r w:rsidRPr="009B4F67">
        <w:rPr>
          <w:color w:val="000000" w:themeColor="text1"/>
          <w:sz w:val="22"/>
          <w:szCs w:val="22"/>
        </w:rPr>
        <w:t>Update - Outreach materials. (i.e. totes, beach balls, etc.)</w:t>
      </w:r>
      <w:r w:rsidR="004F0025" w:rsidRPr="009B4F67">
        <w:rPr>
          <w:color w:val="000000" w:themeColor="text1"/>
          <w:sz w:val="22"/>
          <w:szCs w:val="22"/>
        </w:rPr>
        <w:t xml:space="preserve"> – </w:t>
      </w:r>
      <w:r w:rsidR="009B4F67" w:rsidRPr="009B4F67">
        <w:rPr>
          <w:color w:val="000000" w:themeColor="text1"/>
          <w:sz w:val="22"/>
          <w:szCs w:val="22"/>
        </w:rPr>
        <w:t xml:space="preserve">Ross said that we still </w:t>
      </w:r>
      <w:r w:rsidR="004F0025" w:rsidRPr="009B4F67">
        <w:rPr>
          <w:color w:val="000000" w:themeColor="text1"/>
          <w:sz w:val="22"/>
          <w:szCs w:val="22"/>
        </w:rPr>
        <w:t xml:space="preserve">need to </w:t>
      </w:r>
      <w:r w:rsidR="009B4F67" w:rsidRPr="009B4F67">
        <w:rPr>
          <w:color w:val="000000" w:themeColor="text1"/>
          <w:sz w:val="22"/>
          <w:szCs w:val="22"/>
        </w:rPr>
        <w:t>purchase the materials.</w:t>
      </w:r>
    </w:p>
    <w:p w:rsidR="009B4F67" w:rsidRPr="009B4F67" w:rsidRDefault="000B5EB6" w:rsidP="00F97B06">
      <w:pPr>
        <w:pStyle w:val="p6"/>
        <w:numPr>
          <w:ilvl w:val="0"/>
          <w:numId w:val="1"/>
        </w:numPr>
        <w:spacing w:before="120"/>
        <w:rPr>
          <w:color w:val="000000" w:themeColor="text1"/>
          <w:sz w:val="22"/>
          <w:szCs w:val="22"/>
        </w:rPr>
      </w:pPr>
      <w:r w:rsidRPr="009B4F67">
        <w:rPr>
          <w:color w:val="000000" w:themeColor="text1"/>
          <w:sz w:val="22"/>
          <w:szCs w:val="22"/>
        </w:rPr>
        <w:t>National</w:t>
      </w:r>
      <w:r w:rsidR="009F3E9F" w:rsidRPr="009B4F67">
        <w:rPr>
          <w:color w:val="000000" w:themeColor="text1"/>
          <w:sz w:val="22"/>
          <w:szCs w:val="22"/>
        </w:rPr>
        <w:t xml:space="preserve"> Night Out </w:t>
      </w:r>
      <w:r w:rsidR="004F0025" w:rsidRPr="009B4F67">
        <w:rPr>
          <w:color w:val="000000" w:themeColor="text1"/>
          <w:sz w:val="22"/>
          <w:szCs w:val="22"/>
        </w:rPr>
        <w:t>–</w:t>
      </w:r>
      <w:r w:rsidR="009F3E9F" w:rsidRPr="009B4F67">
        <w:rPr>
          <w:color w:val="000000" w:themeColor="text1"/>
          <w:sz w:val="22"/>
          <w:szCs w:val="22"/>
        </w:rPr>
        <w:t xml:space="preserve"> Updates</w:t>
      </w:r>
      <w:r w:rsidR="004F0025" w:rsidRPr="009B4F67">
        <w:rPr>
          <w:color w:val="000000" w:themeColor="text1"/>
          <w:sz w:val="22"/>
          <w:szCs w:val="22"/>
        </w:rPr>
        <w:t xml:space="preserve">.  </w:t>
      </w:r>
      <w:r w:rsidR="009B4F67" w:rsidRPr="009B4F67">
        <w:rPr>
          <w:color w:val="000000" w:themeColor="text1"/>
          <w:sz w:val="22"/>
          <w:szCs w:val="22"/>
        </w:rPr>
        <w:t xml:space="preserve">Lydia and Nina have been working on National Night out with Ricardo Flores.  Cheryl has also been working on the event although she will not be able to attend.  Cheryl identified one woman who was very helpful in the previous year and suggested she be contacted and asked to help again; Ross remembered her and agreed. </w:t>
      </w:r>
      <w:r w:rsidR="002F38FC" w:rsidRPr="009B4F67">
        <w:rPr>
          <w:color w:val="000000" w:themeColor="text1"/>
          <w:sz w:val="22"/>
          <w:szCs w:val="22"/>
        </w:rPr>
        <w:t xml:space="preserve">Cheryl will line up volunteers and </w:t>
      </w:r>
      <w:r w:rsidR="009B4F67" w:rsidRPr="009B4F67">
        <w:rPr>
          <w:color w:val="000000" w:themeColor="text1"/>
          <w:sz w:val="22"/>
          <w:szCs w:val="22"/>
        </w:rPr>
        <w:t xml:space="preserve">is still </w:t>
      </w:r>
      <w:r w:rsidR="002F38FC" w:rsidRPr="009B4F67">
        <w:rPr>
          <w:color w:val="000000" w:themeColor="text1"/>
          <w:sz w:val="22"/>
          <w:szCs w:val="22"/>
        </w:rPr>
        <w:t xml:space="preserve">figuring out the game booth situation.  Cheryl thought </w:t>
      </w:r>
      <w:r w:rsidR="009B4F67" w:rsidRPr="009B4F67">
        <w:rPr>
          <w:color w:val="000000" w:themeColor="text1"/>
          <w:sz w:val="22"/>
          <w:szCs w:val="22"/>
        </w:rPr>
        <w:t xml:space="preserve">that the band was the same one used last year; Ross asked Cheryl to talk to Lydia about it and see if that was the case. </w:t>
      </w:r>
    </w:p>
    <w:p w:rsidR="009B4F67" w:rsidRPr="009B4F67" w:rsidRDefault="009F3E9F" w:rsidP="007E5EE2">
      <w:pPr>
        <w:pStyle w:val="p6"/>
        <w:numPr>
          <w:ilvl w:val="0"/>
          <w:numId w:val="1"/>
        </w:numPr>
        <w:spacing w:before="120"/>
        <w:rPr>
          <w:color w:val="000000" w:themeColor="text1"/>
          <w:sz w:val="22"/>
          <w:szCs w:val="22"/>
        </w:rPr>
      </w:pPr>
      <w:r w:rsidRPr="009B4F67">
        <w:rPr>
          <w:color w:val="000000" w:themeColor="text1"/>
          <w:sz w:val="22"/>
          <w:szCs w:val="22"/>
        </w:rPr>
        <w:t>Future Projects</w:t>
      </w:r>
      <w:r w:rsidR="002F38FC" w:rsidRPr="009B4F67">
        <w:rPr>
          <w:color w:val="000000" w:themeColor="text1"/>
          <w:sz w:val="22"/>
          <w:szCs w:val="22"/>
        </w:rPr>
        <w:t xml:space="preserve"> – none</w:t>
      </w:r>
      <w:r w:rsidR="009B4F67" w:rsidRPr="009B4F67">
        <w:rPr>
          <w:color w:val="000000" w:themeColor="text1"/>
          <w:sz w:val="22"/>
          <w:szCs w:val="22"/>
        </w:rPr>
        <w:t xml:space="preserve"> identified</w:t>
      </w:r>
      <w:r w:rsidR="002F38FC" w:rsidRPr="009B4F67">
        <w:rPr>
          <w:color w:val="000000" w:themeColor="text1"/>
          <w:sz w:val="22"/>
          <w:szCs w:val="22"/>
        </w:rPr>
        <w:t xml:space="preserve">.  </w:t>
      </w:r>
    </w:p>
    <w:p w:rsidR="009F3E9F" w:rsidRPr="009B4F67" w:rsidRDefault="002F38FC" w:rsidP="007E5EE2">
      <w:pPr>
        <w:pStyle w:val="p6"/>
        <w:numPr>
          <w:ilvl w:val="0"/>
          <w:numId w:val="1"/>
        </w:numPr>
        <w:spacing w:before="120"/>
        <w:rPr>
          <w:color w:val="000000" w:themeColor="text1"/>
          <w:sz w:val="22"/>
          <w:szCs w:val="22"/>
        </w:rPr>
      </w:pPr>
      <w:r w:rsidRPr="009B4F67">
        <w:rPr>
          <w:color w:val="000000" w:themeColor="text1"/>
          <w:sz w:val="22"/>
          <w:szCs w:val="22"/>
        </w:rPr>
        <w:t xml:space="preserve">Karen said we need to push </w:t>
      </w:r>
      <w:r w:rsidR="009B4F67" w:rsidRPr="009B4F67">
        <w:rPr>
          <w:color w:val="000000" w:themeColor="text1"/>
          <w:sz w:val="22"/>
          <w:szCs w:val="22"/>
        </w:rPr>
        <w:t>our board and new members to join Outreach.</w:t>
      </w:r>
    </w:p>
    <w:p w:rsidR="009F3E9F" w:rsidRPr="009B4F67" w:rsidRDefault="009F3E9F" w:rsidP="007E5EE2">
      <w:pPr>
        <w:pStyle w:val="p6"/>
        <w:numPr>
          <w:ilvl w:val="0"/>
          <w:numId w:val="1"/>
        </w:numPr>
        <w:spacing w:before="120"/>
        <w:rPr>
          <w:color w:val="000000" w:themeColor="text1"/>
          <w:sz w:val="22"/>
          <w:szCs w:val="22"/>
        </w:rPr>
      </w:pPr>
      <w:r w:rsidRPr="009B4F67">
        <w:rPr>
          <w:color w:val="000000" w:themeColor="text1"/>
          <w:sz w:val="22"/>
          <w:szCs w:val="22"/>
        </w:rPr>
        <w:t>Election review/results and discussion</w:t>
      </w:r>
      <w:r w:rsidR="002F38FC" w:rsidRPr="009B4F67">
        <w:rPr>
          <w:color w:val="000000" w:themeColor="text1"/>
          <w:sz w:val="22"/>
          <w:szCs w:val="22"/>
        </w:rPr>
        <w:t xml:space="preserve">. </w:t>
      </w:r>
      <w:r w:rsidR="009B4F67" w:rsidRPr="009B4F67">
        <w:rPr>
          <w:color w:val="000000" w:themeColor="text1"/>
          <w:sz w:val="22"/>
          <w:szCs w:val="22"/>
        </w:rPr>
        <w:t xml:space="preserve">Ross commented that the voting turn-out was not what was hoped for and that people who did not get boarded will be offered other positions that are available. </w:t>
      </w:r>
    </w:p>
    <w:p w:rsidR="009F3E9F" w:rsidRPr="009B4F67" w:rsidRDefault="009F3E9F" w:rsidP="009F3E9F">
      <w:pPr>
        <w:pStyle w:val="p6"/>
        <w:spacing w:before="120"/>
        <w:rPr>
          <w:color w:val="000000" w:themeColor="text1"/>
          <w:sz w:val="22"/>
          <w:szCs w:val="22"/>
        </w:rPr>
      </w:pPr>
      <w:r w:rsidRPr="009B4F67">
        <w:rPr>
          <w:color w:val="000000" w:themeColor="text1"/>
          <w:sz w:val="22"/>
          <w:szCs w:val="22"/>
        </w:rPr>
        <w:t>6. Discussion/Possible Action: Committee Outreach</w:t>
      </w:r>
    </w:p>
    <w:p w:rsidR="009F3E9F" w:rsidRPr="009B4F67" w:rsidRDefault="009F3E9F" w:rsidP="009B4F67">
      <w:pPr>
        <w:pStyle w:val="p6"/>
        <w:numPr>
          <w:ilvl w:val="0"/>
          <w:numId w:val="12"/>
        </w:numPr>
        <w:spacing w:before="120"/>
        <w:ind w:left="1170"/>
        <w:rPr>
          <w:color w:val="000000" w:themeColor="text1"/>
          <w:sz w:val="22"/>
          <w:szCs w:val="22"/>
        </w:rPr>
      </w:pPr>
      <w:r w:rsidRPr="009B4F67">
        <w:rPr>
          <w:color w:val="000000" w:themeColor="text1"/>
          <w:sz w:val="22"/>
          <w:szCs w:val="22"/>
        </w:rPr>
        <w:t>Outreach meetings, events budgets (Third Thursday)</w:t>
      </w:r>
    </w:p>
    <w:p w:rsidR="009F3E9F" w:rsidRPr="009B4F67" w:rsidRDefault="009B4F67" w:rsidP="009B4F67">
      <w:pPr>
        <w:pStyle w:val="p6"/>
        <w:numPr>
          <w:ilvl w:val="0"/>
          <w:numId w:val="12"/>
        </w:numPr>
        <w:spacing w:before="120"/>
        <w:ind w:left="1170"/>
        <w:rPr>
          <w:color w:val="000000" w:themeColor="text1"/>
          <w:sz w:val="22"/>
          <w:szCs w:val="22"/>
        </w:rPr>
      </w:pPr>
      <w:r w:rsidRPr="009B4F67">
        <w:rPr>
          <w:color w:val="000000" w:themeColor="text1"/>
          <w:sz w:val="22"/>
          <w:szCs w:val="22"/>
        </w:rPr>
        <w:t xml:space="preserve">Next Outreach Committee meeting is the </w:t>
      </w:r>
      <w:r w:rsidR="009F3E9F" w:rsidRPr="009B4F67">
        <w:rPr>
          <w:color w:val="000000" w:themeColor="text1"/>
          <w:sz w:val="22"/>
          <w:szCs w:val="22"/>
        </w:rPr>
        <w:t>Third Thursday</w:t>
      </w:r>
      <w:r w:rsidRPr="009B4F67">
        <w:rPr>
          <w:color w:val="000000" w:themeColor="text1"/>
          <w:sz w:val="22"/>
          <w:szCs w:val="22"/>
        </w:rPr>
        <w:t xml:space="preserve"> of the </w:t>
      </w:r>
      <w:proofErr w:type="gramStart"/>
      <w:r w:rsidRPr="009B4F67">
        <w:rPr>
          <w:color w:val="000000" w:themeColor="text1"/>
          <w:sz w:val="22"/>
          <w:szCs w:val="22"/>
        </w:rPr>
        <w:t xml:space="preserve">month, </w:t>
      </w:r>
      <w:r w:rsidR="009F3E9F" w:rsidRPr="009B4F67">
        <w:rPr>
          <w:color w:val="000000" w:themeColor="text1"/>
          <w:sz w:val="22"/>
          <w:szCs w:val="22"/>
        </w:rPr>
        <w:t xml:space="preserve"> July</w:t>
      </w:r>
      <w:proofErr w:type="gramEnd"/>
      <w:r w:rsidR="009F3E9F" w:rsidRPr="009B4F67">
        <w:rPr>
          <w:color w:val="000000" w:themeColor="text1"/>
          <w:sz w:val="22"/>
          <w:szCs w:val="22"/>
        </w:rPr>
        <w:t xml:space="preserve"> 17th, 2025</w:t>
      </w:r>
    </w:p>
    <w:p w:rsidR="009F3E9F" w:rsidRPr="009B4F67" w:rsidRDefault="009F3E9F" w:rsidP="009B4F67">
      <w:pPr>
        <w:pStyle w:val="p6"/>
        <w:numPr>
          <w:ilvl w:val="0"/>
          <w:numId w:val="12"/>
        </w:numPr>
        <w:spacing w:before="120"/>
        <w:ind w:left="1170"/>
        <w:rPr>
          <w:color w:val="000000" w:themeColor="text1"/>
          <w:sz w:val="22"/>
          <w:szCs w:val="22"/>
        </w:rPr>
      </w:pPr>
      <w:r w:rsidRPr="009B4F67">
        <w:rPr>
          <w:color w:val="000000" w:themeColor="text1"/>
          <w:sz w:val="22"/>
          <w:szCs w:val="22"/>
        </w:rPr>
        <w:t xml:space="preserve">Monthly Newsletter - </w:t>
      </w:r>
      <w:r w:rsidR="009B4F67" w:rsidRPr="009B4F67">
        <w:rPr>
          <w:color w:val="000000" w:themeColor="text1"/>
          <w:sz w:val="22"/>
          <w:szCs w:val="22"/>
        </w:rPr>
        <w:t>Ross has been heading monthly generation of the STNC newsletter but said that he is out of bandwidth to continue to support it and hoped that another member of the STNC that he felt would be a good person to pick it up would be able to continue.  There will be no June newsletter.</w:t>
      </w:r>
    </w:p>
    <w:p w:rsidR="009F3E9F" w:rsidRPr="009B4F67" w:rsidRDefault="009F3E9F" w:rsidP="009B4F67">
      <w:pPr>
        <w:pStyle w:val="p6"/>
        <w:numPr>
          <w:ilvl w:val="0"/>
          <w:numId w:val="12"/>
        </w:numPr>
        <w:spacing w:before="120"/>
        <w:ind w:left="1170"/>
        <w:rPr>
          <w:color w:val="000000" w:themeColor="text1"/>
          <w:sz w:val="22"/>
          <w:szCs w:val="22"/>
        </w:rPr>
      </w:pPr>
      <w:r w:rsidRPr="009B4F67">
        <w:rPr>
          <w:color w:val="000000" w:themeColor="text1"/>
          <w:sz w:val="22"/>
          <w:szCs w:val="22"/>
        </w:rPr>
        <w:t>More social media presence.</w:t>
      </w:r>
    </w:p>
    <w:p w:rsidR="009F3E9F" w:rsidRPr="009B4F67" w:rsidRDefault="009F3E9F" w:rsidP="009F3E9F">
      <w:pPr>
        <w:pStyle w:val="p6"/>
        <w:spacing w:before="120"/>
        <w:rPr>
          <w:color w:val="000000" w:themeColor="text1"/>
          <w:sz w:val="22"/>
          <w:szCs w:val="22"/>
        </w:rPr>
      </w:pPr>
      <w:r w:rsidRPr="009B4F67">
        <w:rPr>
          <w:color w:val="000000" w:themeColor="text1"/>
          <w:sz w:val="22"/>
          <w:szCs w:val="22"/>
        </w:rPr>
        <w:t>7. Discussion/Possible Action: Feb/Mar/Apr. Upcoming Events</w:t>
      </w:r>
    </w:p>
    <w:p w:rsidR="009F3E9F" w:rsidRPr="009B4F67" w:rsidRDefault="009F3E9F" w:rsidP="007E5EE2">
      <w:pPr>
        <w:pStyle w:val="p6"/>
        <w:numPr>
          <w:ilvl w:val="0"/>
          <w:numId w:val="7"/>
        </w:numPr>
        <w:spacing w:before="120"/>
        <w:rPr>
          <w:color w:val="000000" w:themeColor="text1"/>
          <w:sz w:val="22"/>
          <w:szCs w:val="22"/>
        </w:rPr>
      </w:pPr>
      <w:r w:rsidRPr="009B4F67">
        <w:rPr>
          <w:color w:val="000000" w:themeColor="text1"/>
          <w:sz w:val="22"/>
          <w:szCs w:val="22"/>
        </w:rPr>
        <w:t>Other Outreach Opportunities</w:t>
      </w:r>
      <w:r w:rsidR="002F38FC" w:rsidRPr="009B4F67">
        <w:rPr>
          <w:color w:val="000000" w:themeColor="text1"/>
          <w:sz w:val="22"/>
          <w:szCs w:val="22"/>
        </w:rPr>
        <w:t xml:space="preserve">.  </w:t>
      </w:r>
      <w:r w:rsidR="009B4F67" w:rsidRPr="009B4F67">
        <w:rPr>
          <w:color w:val="000000" w:themeColor="text1"/>
          <w:sz w:val="22"/>
          <w:szCs w:val="22"/>
        </w:rPr>
        <w:t xml:space="preserve">Ross said that there are currently </w:t>
      </w:r>
      <w:r w:rsidR="002F38FC" w:rsidRPr="009B4F67">
        <w:rPr>
          <w:color w:val="000000" w:themeColor="text1"/>
          <w:sz w:val="22"/>
          <w:szCs w:val="22"/>
        </w:rPr>
        <w:t>3 fliers</w:t>
      </w:r>
      <w:r w:rsidR="009B4F67" w:rsidRPr="009B4F67">
        <w:rPr>
          <w:color w:val="000000" w:themeColor="text1"/>
          <w:sz w:val="22"/>
          <w:szCs w:val="22"/>
        </w:rPr>
        <w:t xml:space="preserve"> out at this time -</w:t>
      </w:r>
      <w:r w:rsidR="002F38FC" w:rsidRPr="009B4F67">
        <w:rPr>
          <w:color w:val="000000" w:themeColor="text1"/>
          <w:sz w:val="22"/>
          <w:szCs w:val="22"/>
        </w:rPr>
        <w:t xml:space="preserve"> one for </w:t>
      </w:r>
      <w:r w:rsidR="009B4F67" w:rsidRPr="009B4F67">
        <w:rPr>
          <w:color w:val="000000" w:themeColor="text1"/>
          <w:sz w:val="22"/>
          <w:szCs w:val="22"/>
        </w:rPr>
        <w:t xml:space="preserve">the </w:t>
      </w:r>
      <w:r w:rsidR="002F38FC" w:rsidRPr="009B4F67">
        <w:rPr>
          <w:color w:val="000000" w:themeColor="text1"/>
          <w:sz w:val="22"/>
          <w:szCs w:val="22"/>
        </w:rPr>
        <w:t xml:space="preserve">parade, </w:t>
      </w:r>
      <w:r w:rsidR="009B4F67" w:rsidRPr="009B4F67">
        <w:rPr>
          <w:color w:val="000000" w:themeColor="text1"/>
          <w:sz w:val="22"/>
          <w:szCs w:val="22"/>
        </w:rPr>
        <w:t xml:space="preserve">another to </w:t>
      </w:r>
      <w:r w:rsidR="002F38FC" w:rsidRPr="009B4F67">
        <w:rPr>
          <w:color w:val="000000" w:themeColor="text1"/>
          <w:sz w:val="22"/>
          <w:szCs w:val="22"/>
        </w:rPr>
        <w:t xml:space="preserve">thank donors, </w:t>
      </w:r>
      <w:r w:rsidR="009B4F67" w:rsidRPr="009B4F67">
        <w:rPr>
          <w:color w:val="000000" w:themeColor="text1"/>
          <w:sz w:val="22"/>
          <w:szCs w:val="22"/>
        </w:rPr>
        <w:t xml:space="preserve">and another to encourage more volunteers. </w:t>
      </w:r>
    </w:p>
    <w:p w:rsidR="009F3E9F" w:rsidRPr="009B4F67" w:rsidRDefault="009F3E9F" w:rsidP="009F3E9F">
      <w:pPr>
        <w:pStyle w:val="p6"/>
        <w:spacing w:before="120"/>
        <w:rPr>
          <w:color w:val="000000" w:themeColor="text1"/>
          <w:sz w:val="22"/>
          <w:szCs w:val="22"/>
        </w:rPr>
      </w:pPr>
      <w:r w:rsidRPr="009B4F67">
        <w:rPr>
          <w:color w:val="000000" w:themeColor="text1"/>
          <w:sz w:val="22"/>
          <w:szCs w:val="22"/>
        </w:rPr>
        <w:t>8. Discussion/ Possible Action: Region Rep Updates / Filling Board Vacancy</w:t>
      </w:r>
      <w:r w:rsidR="009B4F67" w:rsidRPr="009B4F67">
        <w:rPr>
          <w:color w:val="000000" w:themeColor="text1"/>
          <w:sz w:val="22"/>
          <w:szCs w:val="22"/>
        </w:rPr>
        <w:t xml:space="preserve"> – no discussion.</w:t>
      </w:r>
    </w:p>
    <w:p w:rsidR="009F3E9F" w:rsidRPr="009B4F67" w:rsidRDefault="009F3E9F" w:rsidP="009F3E9F">
      <w:pPr>
        <w:pStyle w:val="p6"/>
        <w:spacing w:before="120"/>
        <w:rPr>
          <w:color w:val="000000" w:themeColor="text1"/>
          <w:sz w:val="22"/>
          <w:szCs w:val="22"/>
        </w:rPr>
      </w:pPr>
      <w:r w:rsidRPr="009B4F67">
        <w:rPr>
          <w:color w:val="000000" w:themeColor="text1"/>
          <w:sz w:val="22"/>
          <w:szCs w:val="22"/>
        </w:rPr>
        <w:t>9. Adjourn.</w:t>
      </w:r>
      <w:r w:rsidR="002F38FC" w:rsidRPr="009B4F67">
        <w:rPr>
          <w:color w:val="000000" w:themeColor="text1"/>
          <w:sz w:val="22"/>
          <w:szCs w:val="22"/>
        </w:rPr>
        <w:t xml:space="preserve">  7:46pm.</w:t>
      </w:r>
    </w:p>
    <w:p w:rsidR="00DC4E04" w:rsidRPr="009B4F67" w:rsidRDefault="00DC4E04">
      <w:pPr>
        <w:rPr>
          <w:color w:val="000000" w:themeColor="text1"/>
        </w:rPr>
      </w:pPr>
    </w:p>
    <w:sectPr w:rsidR="00DC4E04" w:rsidRPr="009B4F67" w:rsidSect="00D5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A94"/>
    <w:multiLevelType w:val="hybridMultilevel"/>
    <w:tmpl w:val="5DC23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05918"/>
    <w:multiLevelType w:val="hybridMultilevel"/>
    <w:tmpl w:val="9968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02F8B"/>
    <w:multiLevelType w:val="hybridMultilevel"/>
    <w:tmpl w:val="406AB520"/>
    <w:lvl w:ilvl="0" w:tplc="797E5F6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813A2"/>
    <w:multiLevelType w:val="hybridMultilevel"/>
    <w:tmpl w:val="CBC858F6"/>
    <w:lvl w:ilvl="0" w:tplc="797E5F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3C0728"/>
    <w:multiLevelType w:val="hybridMultilevel"/>
    <w:tmpl w:val="872C34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92879"/>
    <w:multiLevelType w:val="hybridMultilevel"/>
    <w:tmpl w:val="F014F4A2"/>
    <w:lvl w:ilvl="0" w:tplc="6F104830">
      <w:start w:val="5"/>
      <w:numFmt w:val="bullet"/>
      <w:lvlText w:val="-"/>
      <w:lvlJc w:val="left"/>
      <w:pPr>
        <w:ind w:left="1080" w:hanging="360"/>
      </w:pPr>
      <w:rPr>
        <w:rFonts w:ascii="Helvetica" w:eastAsia="Times New Roman"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831699"/>
    <w:multiLevelType w:val="hybridMultilevel"/>
    <w:tmpl w:val="341C8E22"/>
    <w:lvl w:ilvl="0" w:tplc="797E5F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F586F"/>
    <w:multiLevelType w:val="hybridMultilevel"/>
    <w:tmpl w:val="44E681C2"/>
    <w:lvl w:ilvl="0" w:tplc="04090001">
      <w:start w:val="1"/>
      <w:numFmt w:val="bullet"/>
      <w:lvlText w:val=""/>
      <w:lvlJc w:val="left"/>
      <w:pPr>
        <w:ind w:left="720" w:hanging="360"/>
      </w:pPr>
      <w:rPr>
        <w:rFonts w:ascii="Symbol" w:hAnsi="Symbol" w:hint="default"/>
      </w:rPr>
    </w:lvl>
    <w:lvl w:ilvl="1" w:tplc="FFFFFFFF">
      <w:start w:val="5"/>
      <w:numFmt w:val="bullet"/>
      <w:lvlText w:val="-"/>
      <w:lvlJc w:val="left"/>
      <w:pPr>
        <w:ind w:left="1440" w:hanging="360"/>
      </w:pPr>
      <w:rPr>
        <w:rFonts w:ascii="Helvetica" w:eastAsia="Times New Roman" w:hAnsi="Helvetica"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C06028"/>
    <w:multiLevelType w:val="hybridMultilevel"/>
    <w:tmpl w:val="5CD83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D130FE"/>
    <w:multiLevelType w:val="hybridMultilevel"/>
    <w:tmpl w:val="6A22F684"/>
    <w:lvl w:ilvl="0" w:tplc="797E5F62">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D371D3"/>
    <w:multiLevelType w:val="hybridMultilevel"/>
    <w:tmpl w:val="A4DE64F2"/>
    <w:lvl w:ilvl="0" w:tplc="6F104830">
      <w:start w:val="5"/>
      <w:numFmt w:val="bullet"/>
      <w:lvlText w:val="-"/>
      <w:lvlJc w:val="left"/>
      <w:pPr>
        <w:ind w:left="720" w:hanging="360"/>
      </w:pPr>
      <w:rPr>
        <w:rFonts w:ascii="Helvetica" w:eastAsia="Times New Roman" w:hAnsi="Helvetica" w:cs="Times New Roman" w:hint="default"/>
      </w:rPr>
    </w:lvl>
    <w:lvl w:ilvl="1" w:tplc="FFFFFFFF">
      <w:start w:val="5"/>
      <w:numFmt w:val="bullet"/>
      <w:lvlText w:val="-"/>
      <w:lvlJc w:val="left"/>
      <w:pPr>
        <w:ind w:left="1440" w:hanging="360"/>
      </w:pPr>
      <w:rPr>
        <w:rFonts w:ascii="Helvetica" w:eastAsia="Times New Roman" w:hAnsi="Helvetica"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E93C86"/>
    <w:multiLevelType w:val="hybridMultilevel"/>
    <w:tmpl w:val="6758330A"/>
    <w:lvl w:ilvl="0" w:tplc="0409000F">
      <w:start w:val="1"/>
      <w:numFmt w:val="decimal"/>
      <w:lvlText w:val="%1."/>
      <w:lvlJc w:val="left"/>
      <w:pPr>
        <w:ind w:left="720" w:hanging="360"/>
      </w:pPr>
    </w:lvl>
    <w:lvl w:ilvl="1" w:tplc="6F104830">
      <w:start w:val="5"/>
      <w:numFmt w:val="bullet"/>
      <w:lvlText w:val="-"/>
      <w:lvlJc w:val="left"/>
      <w:pPr>
        <w:ind w:left="1440" w:hanging="360"/>
      </w:pPr>
      <w:rPr>
        <w:rFonts w:ascii="Helvetica" w:eastAsia="Times New Roman" w:hAnsi="Helvetic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06324">
    <w:abstractNumId w:val="4"/>
  </w:num>
  <w:num w:numId="2" w16cid:durableId="725034501">
    <w:abstractNumId w:val="3"/>
  </w:num>
  <w:num w:numId="3" w16cid:durableId="478617875">
    <w:abstractNumId w:val="0"/>
  </w:num>
  <w:num w:numId="4" w16cid:durableId="84957144">
    <w:abstractNumId w:val="5"/>
  </w:num>
  <w:num w:numId="5" w16cid:durableId="870612649">
    <w:abstractNumId w:val="9"/>
  </w:num>
  <w:num w:numId="6" w16cid:durableId="546918091">
    <w:abstractNumId w:val="6"/>
  </w:num>
  <w:num w:numId="7" w16cid:durableId="956642720">
    <w:abstractNumId w:val="2"/>
  </w:num>
  <w:num w:numId="8" w16cid:durableId="284777764">
    <w:abstractNumId w:val="11"/>
  </w:num>
  <w:num w:numId="9" w16cid:durableId="1918635503">
    <w:abstractNumId w:val="1"/>
  </w:num>
  <w:num w:numId="10" w16cid:durableId="2127500174">
    <w:abstractNumId w:val="10"/>
  </w:num>
  <w:num w:numId="11" w16cid:durableId="1549220771">
    <w:abstractNumId w:val="7"/>
  </w:num>
  <w:num w:numId="12" w16cid:durableId="988097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9F"/>
    <w:rsid w:val="00044845"/>
    <w:rsid w:val="000B5EB6"/>
    <w:rsid w:val="001A242B"/>
    <w:rsid w:val="002D188C"/>
    <w:rsid w:val="002F38FC"/>
    <w:rsid w:val="003A3268"/>
    <w:rsid w:val="003D2434"/>
    <w:rsid w:val="00412DC0"/>
    <w:rsid w:val="004F0025"/>
    <w:rsid w:val="00681230"/>
    <w:rsid w:val="006E019F"/>
    <w:rsid w:val="007C4937"/>
    <w:rsid w:val="007C6B52"/>
    <w:rsid w:val="007E5EE2"/>
    <w:rsid w:val="008F4F30"/>
    <w:rsid w:val="009428E8"/>
    <w:rsid w:val="009B4F67"/>
    <w:rsid w:val="009F3E9F"/>
    <w:rsid w:val="00A0180C"/>
    <w:rsid w:val="00A638CD"/>
    <w:rsid w:val="00B76966"/>
    <w:rsid w:val="00D27C05"/>
    <w:rsid w:val="00D54B4E"/>
    <w:rsid w:val="00DC4E04"/>
    <w:rsid w:val="00E43A93"/>
    <w:rsid w:val="00E62ADF"/>
    <w:rsid w:val="00FD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CAD1"/>
  <w15:chartTrackingRefBased/>
  <w15:docId w15:val="{0BBC4886-F231-6046-AF1B-4E80835E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9428E8"/>
    <w:pPr>
      <w:spacing w:before="120" w:after="120"/>
      <w:contextualSpacing/>
      <w:outlineLvl w:val="0"/>
    </w:pPr>
    <w:rPr>
      <w:rFonts w:ascii="Arial" w:eastAsia="Times New Roman" w:hAnsi="Arial" w:cs="Times New Roman"/>
      <w:b/>
      <w:bCs/>
      <w:kern w:val="36"/>
      <w:szCs w:val="48"/>
      <w14:ligatures w14:val="none"/>
    </w:rPr>
  </w:style>
  <w:style w:type="paragraph" w:styleId="Heading2">
    <w:name w:val="heading 2"/>
    <w:basedOn w:val="Normal"/>
    <w:link w:val="Heading2Char"/>
    <w:uiPriority w:val="9"/>
    <w:qFormat/>
    <w:rsid w:val="009428E8"/>
    <w:pPr>
      <w:spacing w:before="120" w:after="120"/>
      <w:contextualSpacing/>
      <w:outlineLvl w:val="1"/>
    </w:pPr>
    <w:rPr>
      <w:rFonts w:ascii="Arial" w:eastAsia="Times New Roman" w:hAnsi="Arial" w:cs="Times New Roman"/>
      <w:b/>
      <w:bCs/>
      <w:kern w:val="0"/>
      <w:szCs w:val="36"/>
      <w14:ligatures w14:val="none"/>
    </w:rPr>
  </w:style>
  <w:style w:type="paragraph" w:styleId="Heading4">
    <w:name w:val="heading 4"/>
    <w:basedOn w:val="Normal"/>
    <w:next w:val="Normal"/>
    <w:link w:val="Heading4Char"/>
    <w:autoRedefine/>
    <w:uiPriority w:val="9"/>
    <w:unhideWhenUsed/>
    <w:qFormat/>
    <w:rsid w:val="009428E8"/>
    <w:pPr>
      <w:keepNext/>
      <w:keepLines/>
      <w:spacing w:before="40"/>
      <w:outlineLvl w:val="3"/>
    </w:pPr>
    <w:rPr>
      <w:rFonts w:eastAsiaTheme="majorEastAsia" w:cstheme="majorBidi"/>
      <w:b/>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8E8"/>
    <w:rPr>
      <w:rFonts w:ascii="Arial" w:eastAsia="Times New Roman" w:hAnsi="Arial" w:cs="Times New Roman"/>
      <w:b/>
      <w:bCs/>
      <w:kern w:val="36"/>
      <w:szCs w:val="48"/>
      <w14:ligatures w14:val="none"/>
    </w:rPr>
  </w:style>
  <w:style w:type="character" w:customStyle="1" w:styleId="Heading2Char">
    <w:name w:val="Heading 2 Char"/>
    <w:basedOn w:val="DefaultParagraphFont"/>
    <w:link w:val="Heading2"/>
    <w:uiPriority w:val="9"/>
    <w:rsid w:val="009428E8"/>
    <w:rPr>
      <w:rFonts w:ascii="Arial" w:eastAsia="Times New Roman" w:hAnsi="Arial" w:cs="Times New Roman"/>
      <w:b/>
      <w:bCs/>
      <w:kern w:val="0"/>
      <w:szCs w:val="36"/>
      <w14:ligatures w14:val="none"/>
    </w:rPr>
  </w:style>
  <w:style w:type="character" w:customStyle="1" w:styleId="Heading4Char">
    <w:name w:val="Heading 4 Char"/>
    <w:basedOn w:val="DefaultParagraphFont"/>
    <w:link w:val="Heading4"/>
    <w:uiPriority w:val="9"/>
    <w:rsid w:val="009428E8"/>
    <w:rPr>
      <w:rFonts w:eastAsiaTheme="majorEastAsia" w:cstheme="majorBidi"/>
      <w:b/>
      <w:i/>
      <w:iCs/>
      <w:color w:val="000000" w:themeColor="text1"/>
      <w:sz w:val="22"/>
    </w:rPr>
  </w:style>
  <w:style w:type="paragraph" w:customStyle="1" w:styleId="p1">
    <w:name w:val="p1"/>
    <w:basedOn w:val="Normal"/>
    <w:rsid w:val="009F3E9F"/>
    <w:rPr>
      <w:rFonts w:ascii="Helvetica" w:eastAsia="Times New Roman" w:hAnsi="Helvetica" w:cs="Times New Roman"/>
      <w:color w:val="000000"/>
      <w:kern w:val="0"/>
      <w:sz w:val="20"/>
      <w:szCs w:val="20"/>
      <w14:ligatures w14:val="none"/>
    </w:rPr>
  </w:style>
  <w:style w:type="paragraph" w:customStyle="1" w:styleId="p2">
    <w:name w:val="p2"/>
    <w:basedOn w:val="Normal"/>
    <w:rsid w:val="009F3E9F"/>
    <w:rPr>
      <w:rFonts w:ascii="Arial" w:eastAsia="Times New Roman" w:hAnsi="Arial" w:cs="Arial"/>
      <w:color w:val="000000"/>
      <w:kern w:val="0"/>
      <w:sz w:val="12"/>
      <w:szCs w:val="12"/>
      <w14:ligatures w14:val="none"/>
    </w:rPr>
  </w:style>
  <w:style w:type="paragraph" w:customStyle="1" w:styleId="p3">
    <w:name w:val="p3"/>
    <w:basedOn w:val="Normal"/>
    <w:rsid w:val="009F3E9F"/>
    <w:rPr>
      <w:rFonts w:ascii="Arial" w:eastAsia="Times New Roman" w:hAnsi="Arial" w:cs="Arial"/>
      <w:color w:val="103CC0"/>
      <w:kern w:val="0"/>
      <w:sz w:val="12"/>
      <w:szCs w:val="12"/>
      <w14:ligatures w14:val="none"/>
    </w:rPr>
  </w:style>
  <w:style w:type="paragraph" w:customStyle="1" w:styleId="p4">
    <w:name w:val="p4"/>
    <w:basedOn w:val="Normal"/>
    <w:rsid w:val="009F3E9F"/>
    <w:rPr>
      <w:rFonts w:ascii="Helvetica" w:eastAsia="Times New Roman" w:hAnsi="Helvetica" w:cs="Times New Roman"/>
      <w:color w:val="191919"/>
      <w:kern w:val="0"/>
      <w:sz w:val="20"/>
      <w:szCs w:val="20"/>
      <w14:ligatures w14:val="none"/>
    </w:rPr>
  </w:style>
  <w:style w:type="paragraph" w:customStyle="1" w:styleId="p5">
    <w:name w:val="p5"/>
    <w:basedOn w:val="Normal"/>
    <w:rsid w:val="009F3E9F"/>
    <w:rPr>
      <w:rFonts w:ascii="Helvetica" w:eastAsia="Times New Roman" w:hAnsi="Helvetica" w:cs="Times New Roman"/>
      <w:color w:val="103BC0"/>
      <w:kern w:val="0"/>
      <w:sz w:val="20"/>
      <w:szCs w:val="20"/>
      <w14:ligatures w14:val="none"/>
    </w:rPr>
  </w:style>
  <w:style w:type="paragraph" w:customStyle="1" w:styleId="p6">
    <w:name w:val="p6"/>
    <w:basedOn w:val="Normal"/>
    <w:rsid w:val="009F3E9F"/>
    <w:rPr>
      <w:rFonts w:ascii="Helvetica" w:eastAsia="Times New Roman" w:hAnsi="Helvetica" w:cs="Times New Roman"/>
      <w:color w:val="000000"/>
      <w:kern w:val="0"/>
      <w:sz w:val="17"/>
      <w:szCs w:val="17"/>
      <w14:ligatures w14:val="none"/>
    </w:rPr>
  </w:style>
  <w:style w:type="paragraph" w:customStyle="1" w:styleId="p7">
    <w:name w:val="p7"/>
    <w:basedOn w:val="Normal"/>
    <w:rsid w:val="009F3E9F"/>
    <w:rPr>
      <w:rFonts w:ascii="Helvetica" w:eastAsia="Times New Roman" w:hAnsi="Helvetica" w:cs="Times New Roman"/>
      <w:color w:val="103BC0"/>
      <w:kern w:val="0"/>
      <w:sz w:val="17"/>
      <w:szCs w:val="17"/>
      <w14:ligatures w14:val="none"/>
    </w:rPr>
  </w:style>
  <w:style w:type="character" w:customStyle="1" w:styleId="s1">
    <w:name w:val="s1"/>
    <w:basedOn w:val="DefaultParagraphFont"/>
    <w:rsid w:val="009F3E9F"/>
    <w:rPr>
      <w:color w:val="000000"/>
    </w:rPr>
  </w:style>
  <w:style w:type="character" w:customStyle="1" w:styleId="s2">
    <w:name w:val="s2"/>
    <w:basedOn w:val="DefaultParagraphFont"/>
    <w:rsid w:val="009F3E9F"/>
    <w:rPr>
      <w:color w:val="103CC0"/>
    </w:rPr>
  </w:style>
  <w:style w:type="character" w:customStyle="1" w:styleId="s3">
    <w:name w:val="s3"/>
    <w:basedOn w:val="DefaultParagraphFont"/>
    <w:rsid w:val="009F3E9F"/>
    <w:rPr>
      <w:color w:val="07296A"/>
    </w:rPr>
  </w:style>
  <w:style w:type="character" w:customStyle="1" w:styleId="s4">
    <w:name w:val="s4"/>
    <w:basedOn w:val="DefaultParagraphFont"/>
    <w:rsid w:val="009F3E9F"/>
    <w:rPr>
      <w:color w:val="191919"/>
    </w:rPr>
  </w:style>
  <w:style w:type="character" w:customStyle="1" w:styleId="s5">
    <w:name w:val="s5"/>
    <w:basedOn w:val="DefaultParagraphFont"/>
    <w:rsid w:val="009F3E9F"/>
    <w:rPr>
      <w:rFonts w:ascii="Arial" w:hAnsi="Arial" w:cs="Arial"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JPL CV</dc:creator>
  <cp:keywords/>
  <dc:description/>
  <cp:lastModifiedBy>JPL CV</cp:lastModifiedBy>
  <cp:revision>2</cp:revision>
  <dcterms:created xsi:type="dcterms:W3CDTF">2025-08-16T21:35:00Z</dcterms:created>
  <dcterms:modified xsi:type="dcterms:W3CDTF">2025-08-16T21:35:00Z</dcterms:modified>
</cp:coreProperties>
</file>