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59D7" w:rsidRDefault="00A859D7" w:rsidP="00A859D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516F1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SPECIAL LAND USE COMMITTEE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MEETING </w:t>
      </w:r>
    </w:p>
    <w:p w:rsidR="00A859D7" w:rsidRDefault="00A859D7" w:rsidP="00A859D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MINUTES</w:t>
      </w:r>
    </w:p>
    <w:p w:rsidR="00A859D7" w:rsidRPr="00300F4D" w:rsidRDefault="00A859D7" w:rsidP="00300F4D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 w:rsidRPr="00516F1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Monday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,</w:t>
      </w:r>
      <w:r w:rsidRPr="00516F1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May 20</w:t>
      </w:r>
      <w:r w:rsidRPr="00516F1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, 2024</w:t>
      </w:r>
    </w:p>
    <w:p w:rsidR="00A859D7" w:rsidRDefault="00A859D7" w:rsidP="00A859D7">
      <w:pPr>
        <w:spacing w:after="120"/>
        <w:ind w:hanging="2"/>
        <w:rPr>
          <w:rFonts w:asciiTheme="majorHAnsi" w:eastAsia="Arial" w:hAnsiTheme="majorHAnsi" w:cstheme="majorHAnsi"/>
          <w:b/>
        </w:rPr>
      </w:pPr>
    </w:p>
    <w:p w:rsidR="00A859D7" w:rsidRDefault="00A859D7" w:rsidP="00A859D7">
      <w:pPr>
        <w:spacing w:after="120"/>
        <w:ind w:hanging="2"/>
        <w:rPr>
          <w:rFonts w:asciiTheme="majorHAnsi" w:eastAsia="Arial" w:hAnsiTheme="majorHAnsi" w:cstheme="majorHAnsi"/>
          <w:b/>
          <w:i/>
          <w:iCs/>
        </w:rPr>
      </w:pPr>
      <w:r w:rsidRPr="00BF4082">
        <w:rPr>
          <w:rFonts w:asciiTheme="majorHAnsi" w:eastAsia="Arial" w:hAnsiTheme="majorHAnsi" w:cstheme="majorHAnsi"/>
          <w:b/>
          <w:i/>
          <w:iCs/>
        </w:rPr>
        <w:t>This meeting is being held by the Sunland-Tujunga Neighborhood Council using tele</w:t>
      </w:r>
      <w:r>
        <w:rPr>
          <w:rFonts w:asciiTheme="majorHAnsi" w:eastAsia="Arial" w:hAnsiTheme="majorHAnsi" w:cstheme="majorHAnsi"/>
          <w:b/>
          <w:i/>
          <w:iCs/>
        </w:rPr>
        <w:t>-</w:t>
      </w:r>
      <w:r w:rsidRPr="00BF4082">
        <w:rPr>
          <w:rFonts w:asciiTheme="majorHAnsi" w:eastAsia="Arial" w:hAnsiTheme="majorHAnsi" w:cstheme="majorHAnsi"/>
          <w:b/>
          <w:i/>
          <w:iCs/>
        </w:rPr>
        <w:t>conferencing pursuant to Government Code Section 54953.8(a)(2)(B).</w:t>
      </w:r>
    </w:p>
    <w:p w:rsidR="00FD37FB" w:rsidRDefault="00FD37FB"/>
    <w:p w:rsidR="00FD37FB" w:rsidRPr="00A145FD" w:rsidRDefault="00FD37FB" w:rsidP="00FD37FB">
      <w:pPr>
        <w:pStyle w:val="ListParagraph"/>
        <w:numPr>
          <w:ilvl w:val="0"/>
          <w:numId w:val="1"/>
        </w:numPr>
        <w:rPr>
          <w:b/>
          <w:bCs/>
        </w:rPr>
      </w:pPr>
      <w:r w:rsidRPr="00A145FD">
        <w:rPr>
          <w:b/>
          <w:bCs/>
        </w:rPr>
        <w:t>Call to Order and Committee Roll Call</w:t>
      </w:r>
    </w:p>
    <w:p w:rsidR="00300F4D" w:rsidRDefault="00FD37FB" w:rsidP="00FD37FB">
      <w:pPr>
        <w:pStyle w:val="ListParagraph"/>
        <w:numPr>
          <w:ilvl w:val="1"/>
          <w:numId w:val="1"/>
        </w:numPr>
      </w:pPr>
      <w:r>
        <w:t>Welcome to everyone</w:t>
      </w:r>
      <w:r w:rsidR="00425582">
        <w:t>, Cindy Cleghorn, 7:35pm</w:t>
      </w:r>
      <w:r>
        <w:t xml:space="preserve">. </w:t>
      </w:r>
    </w:p>
    <w:p w:rsidR="00FD37FB" w:rsidRDefault="00FD37FB" w:rsidP="00300F4D">
      <w:pPr>
        <w:pStyle w:val="ListParagraph"/>
        <w:numPr>
          <w:ilvl w:val="2"/>
          <w:numId w:val="4"/>
        </w:numPr>
      </w:pPr>
      <w:r>
        <w:t>Please sign in to our e-mailing list at stnc.org</w:t>
      </w:r>
      <w:r w:rsidR="00425582">
        <w:t xml:space="preserve">, </w:t>
      </w:r>
    </w:p>
    <w:p w:rsidR="00FD37FB" w:rsidRDefault="00FD37FB" w:rsidP="00300F4D">
      <w:pPr>
        <w:pStyle w:val="ListParagraph"/>
        <w:numPr>
          <w:ilvl w:val="2"/>
          <w:numId w:val="4"/>
        </w:numPr>
      </w:pPr>
      <w:r>
        <w:t xml:space="preserve">Please see community event announcements @ stnc.org </w:t>
      </w:r>
    </w:p>
    <w:p w:rsidR="00F03935" w:rsidRDefault="00F03935" w:rsidP="00F03935"/>
    <w:p w:rsidR="004C1184" w:rsidRPr="00300F4D" w:rsidRDefault="00F03935" w:rsidP="00300F4D">
      <w:pPr>
        <w:pStyle w:val="ListParagraph"/>
        <w:numPr>
          <w:ilvl w:val="1"/>
          <w:numId w:val="4"/>
        </w:numPr>
        <w:rPr>
          <w:rFonts w:cstheme="minorHAnsi"/>
          <w:i/>
          <w:iCs/>
          <w:shd w:val="clear" w:color="auto" w:fill="FFFFFF"/>
        </w:rPr>
      </w:pPr>
      <w:r w:rsidRPr="00300F4D">
        <w:rPr>
          <w:rFonts w:cstheme="minorHAnsi"/>
          <w:b/>
          <w:bCs/>
        </w:rPr>
        <w:t>Roll Call</w:t>
      </w:r>
      <w:r w:rsidRPr="00300F4D">
        <w:rPr>
          <w:rFonts w:cstheme="minorHAnsi"/>
        </w:rPr>
        <w:t xml:space="preserve">: </w:t>
      </w:r>
      <w:r w:rsidR="004C1184" w:rsidRPr="00300F4D">
        <w:rPr>
          <w:rFonts w:cstheme="minorHAnsi"/>
          <w:shd w:val="clear" w:color="auto" w:fill="FFFFFF"/>
        </w:rPr>
        <w:t xml:space="preserve">Pati Potter, Betty Markowitz, Richard </w:t>
      </w:r>
      <w:proofErr w:type="spellStart"/>
      <w:r w:rsidR="004C1184" w:rsidRPr="00300F4D">
        <w:rPr>
          <w:rFonts w:cstheme="minorHAnsi"/>
          <w:shd w:val="clear" w:color="auto" w:fill="FFFFFF"/>
        </w:rPr>
        <w:t>Marshalian</w:t>
      </w:r>
      <w:proofErr w:type="spellEnd"/>
      <w:r w:rsidR="004C1184" w:rsidRPr="00300F4D">
        <w:rPr>
          <w:rFonts w:cstheme="minorHAnsi"/>
          <w:shd w:val="clear" w:color="auto" w:fill="FFFFFF"/>
        </w:rPr>
        <w:t xml:space="preserve">, </w:t>
      </w:r>
      <w:r w:rsidR="004C1184" w:rsidRPr="00300F4D">
        <w:rPr>
          <w:rFonts w:cstheme="minorHAnsi"/>
          <w:shd w:val="clear" w:color="auto" w:fill="FFFFFF"/>
        </w:rPr>
        <w:t xml:space="preserve">Cindy Cleghorn, Peter </w:t>
      </w:r>
      <w:proofErr w:type="spellStart"/>
      <w:r w:rsidR="004C1184" w:rsidRPr="00300F4D">
        <w:rPr>
          <w:rFonts w:cstheme="minorHAnsi"/>
          <w:shd w:val="clear" w:color="auto" w:fill="FFFFFF"/>
        </w:rPr>
        <w:t>Darakjian</w:t>
      </w:r>
      <w:proofErr w:type="spellEnd"/>
      <w:r w:rsidR="004C1184" w:rsidRPr="00300F4D">
        <w:rPr>
          <w:rFonts w:cstheme="minorHAnsi"/>
          <w:shd w:val="clear" w:color="auto" w:fill="FFFFFF"/>
        </w:rPr>
        <w:t xml:space="preserve">, </w:t>
      </w:r>
      <w:r w:rsidR="004C1184" w:rsidRPr="00300F4D">
        <w:rPr>
          <w:rFonts w:cstheme="minorHAnsi"/>
          <w:shd w:val="clear" w:color="auto" w:fill="FFFFFF"/>
        </w:rPr>
        <w:t xml:space="preserve">Cathi </w:t>
      </w:r>
      <w:proofErr w:type="spellStart"/>
      <w:r w:rsidR="004C1184" w:rsidRPr="00300F4D">
        <w:rPr>
          <w:rFonts w:cstheme="minorHAnsi"/>
          <w:shd w:val="clear" w:color="auto" w:fill="FFFFFF"/>
        </w:rPr>
        <w:t>Comras</w:t>
      </w:r>
      <w:proofErr w:type="spellEnd"/>
      <w:r w:rsidR="004C1184" w:rsidRPr="00300F4D">
        <w:rPr>
          <w:rFonts w:cstheme="minorHAnsi"/>
          <w:shd w:val="clear" w:color="auto" w:fill="FFFFFF"/>
        </w:rPr>
        <w:t xml:space="preserve">, </w:t>
      </w:r>
      <w:r w:rsidR="004C1184" w:rsidRPr="00300F4D">
        <w:rPr>
          <w:rFonts w:cstheme="minorHAnsi"/>
          <w:shd w:val="clear" w:color="auto" w:fill="FFFFFF"/>
        </w:rPr>
        <w:t xml:space="preserve">Vartan </w:t>
      </w:r>
      <w:proofErr w:type="spellStart"/>
      <w:r w:rsidR="004C1184" w:rsidRPr="00300F4D">
        <w:rPr>
          <w:rFonts w:cstheme="minorHAnsi"/>
          <w:shd w:val="clear" w:color="auto" w:fill="FFFFFF"/>
        </w:rPr>
        <w:t>Keshish</w:t>
      </w:r>
      <w:proofErr w:type="spellEnd"/>
      <w:r w:rsidR="004C1184" w:rsidRPr="00300F4D">
        <w:rPr>
          <w:rFonts w:cstheme="minorHAnsi"/>
          <w:shd w:val="clear" w:color="auto" w:fill="FFFFFF"/>
        </w:rPr>
        <w:t xml:space="preserve">, </w:t>
      </w:r>
      <w:r w:rsidR="004C1184" w:rsidRPr="00300F4D">
        <w:rPr>
          <w:rFonts w:cstheme="minorHAnsi"/>
          <w:shd w:val="clear" w:color="auto" w:fill="FFFFFF"/>
        </w:rPr>
        <w:t>Stephanie Mines</w:t>
      </w:r>
      <w:r w:rsidR="004C1184" w:rsidRPr="00300F4D">
        <w:rPr>
          <w:rFonts w:cstheme="minorHAnsi"/>
          <w:shd w:val="clear" w:color="auto" w:fill="FFFFFF"/>
        </w:rPr>
        <w:t xml:space="preserve">, </w:t>
      </w:r>
      <w:proofErr w:type="spellStart"/>
      <w:r w:rsidR="004C1184" w:rsidRPr="00300F4D">
        <w:rPr>
          <w:rFonts w:cstheme="minorHAnsi"/>
          <w:shd w:val="clear" w:color="auto" w:fill="FFFFFF"/>
        </w:rPr>
        <w:t>Berj</w:t>
      </w:r>
      <w:proofErr w:type="spellEnd"/>
      <w:r w:rsidR="004C1184" w:rsidRPr="00300F4D">
        <w:rPr>
          <w:rFonts w:cstheme="minorHAnsi"/>
          <w:shd w:val="clear" w:color="auto" w:fill="FFFFFF"/>
        </w:rPr>
        <w:t xml:space="preserve"> </w:t>
      </w:r>
      <w:proofErr w:type="spellStart"/>
      <w:r w:rsidR="004C1184" w:rsidRPr="00300F4D">
        <w:rPr>
          <w:rFonts w:cstheme="minorHAnsi"/>
          <w:shd w:val="clear" w:color="auto" w:fill="FFFFFF"/>
        </w:rPr>
        <w:t>Zadoian</w:t>
      </w:r>
      <w:proofErr w:type="spellEnd"/>
      <w:r w:rsidR="009040C2" w:rsidRPr="00300F4D">
        <w:rPr>
          <w:rFonts w:cstheme="minorHAnsi"/>
          <w:shd w:val="clear" w:color="auto" w:fill="FFFFFF"/>
        </w:rPr>
        <w:t>, Liliana Sanchez</w:t>
      </w:r>
      <w:r w:rsidR="004C1184" w:rsidRPr="00300F4D">
        <w:rPr>
          <w:rFonts w:cstheme="minorHAnsi"/>
          <w:shd w:val="clear" w:color="auto" w:fill="FFFFFF"/>
        </w:rPr>
        <w:t xml:space="preserve">.  Absent: Nina Royal, </w:t>
      </w:r>
      <w:proofErr w:type="spellStart"/>
      <w:r w:rsidR="004C1184" w:rsidRPr="00300F4D">
        <w:rPr>
          <w:rFonts w:cstheme="minorHAnsi"/>
          <w:shd w:val="clear" w:color="auto" w:fill="FFFFFF"/>
        </w:rPr>
        <w:t>Arsen</w:t>
      </w:r>
      <w:proofErr w:type="spellEnd"/>
      <w:r w:rsidR="004C1184" w:rsidRPr="00300F4D">
        <w:rPr>
          <w:rFonts w:cstheme="minorHAnsi"/>
          <w:shd w:val="clear" w:color="auto" w:fill="FFFFFF"/>
        </w:rPr>
        <w:t xml:space="preserve"> Karamians (alternate).</w:t>
      </w:r>
      <w:r w:rsidR="009040C2" w:rsidRPr="00300F4D">
        <w:rPr>
          <w:rFonts w:cstheme="minorHAnsi"/>
          <w:shd w:val="clear" w:color="auto" w:fill="FFFFFF"/>
        </w:rPr>
        <w:t xml:space="preserve">  </w:t>
      </w:r>
      <w:r w:rsidR="009040C2" w:rsidRPr="00300F4D">
        <w:rPr>
          <w:rFonts w:cstheme="minorHAnsi"/>
          <w:i/>
          <w:iCs/>
          <w:shd w:val="clear" w:color="auto" w:fill="FFFFFF"/>
        </w:rPr>
        <w:t>(Note: Liliana came in after roll call)</w:t>
      </w:r>
    </w:p>
    <w:p w:rsidR="00F03935" w:rsidRDefault="00F03935" w:rsidP="00F03935">
      <w:pPr>
        <w:ind w:left="1080"/>
      </w:pPr>
    </w:p>
    <w:p w:rsidR="00FD37FB" w:rsidRDefault="00FD37FB"/>
    <w:p w:rsidR="00FD37FB" w:rsidRDefault="00FD37FB" w:rsidP="00FD37FB">
      <w:pPr>
        <w:pStyle w:val="ListParagraph"/>
        <w:numPr>
          <w:ilvl w:val="0"/>
          <w:numId w:val="1"/>
        </w:numPr>
      </w:pPr>
      <w:r>
        <w:t xml:space="preserve">Motion to </w:t>
      </w:r>
      <w:r w:rsidRPr="00A145FD">
        <w:rPr>
          <w:b/>
          <w:bCs/>
        </w:rPr>
        <w:t>approve outstanding minutes</w:t>
      </w:r>
      <w:r>
        <w:t xml:space="preserve"> - April 15, 2024 </w:t>
      </w:r>
      <w:r w:rsidR="002536CD">
        <w:t>as amended.</w:t>
      </w:r>
      <w:r w:rsidR="002C0F54">
        <w:t xml:space="preserve">  </w:t>
      </w:r>
    </w:p>
    <w:p w:rsidR="00FD37FB" w:rsidRDefault="00FD37FB"/>
    <w:p w:rsidR="002C0F54" w:rsidRDefault="00FD37FB" w:rsidP="002C0F54">
      <w:pPr>
        <w:pStyle w:val="ListParagraph"/>
        <w:numPr>
          <w:ilvl w:val="0"/>
          <w:numId w:val="1"/>
        </w:numPr>
      </w:pPr>
      <w:r>
        <w:t xml:space="preserve">Discussion regarding </w:t>
      </w:r>
      <w:r w:rsidRPr="00A145FD">
        <w:rPr>
          <w:b/>
          <w:bCs/>
        </w:rPr>
        <w:t>future meeting dates</w:t>
      </w:r>
      <w:r>
        <w:t xml:space="preserve"> in person and on Zoom </w:t>
      </w:r>
    </w:p>
    <w:p w:rsidR="002C0F54" w:rsidRDefault="002C0F54" w:rsidP="002C0F54">
      <w:pPr>
        <w:pStyle w:val="ListParagraph"/>
        <w:numPr>
          <w:ilvl w:val="1"/>
          <w:numId w:val="1"/>
        </w:numPr>
      </w:pPr>
      <w:r>
        <w:t>Per Cindy, June 17, Aug 19, Oct 21</w:t>
      </w:r>
      <w:r w:rsidRPr="002C0F54">
        <w:rPr>
          <w:vertAlign w:val="superscript"/>
        </w:rPr>
        <w:t>st</w:t>
      </w:r>
      <w:r>
        <w:t xml:space="preserve"> </w:t>
      </w:r>
      <w:proofErr w:type="gramStart"/>
      <w:r>
        <w:t>are</w:t>
      </w:r>
      <w:proofErr w:type="gramEnd"/>
      <w:r>
        <w:t xml:space="preserve"> suggested dates.  Cindy suggested alternating months (in-person and zoom) and hybrid if we can get help setting it up; Richard said he could help with the hybrid set up. Betty suggested in-person every 3 months. Pati said if could be confusing.  Cathy liked the ‘every 3 months’ (or quarterly) meetings. </w:t>
      </w:r>
      <w:r w:rsidR="00702A7F">
        <w:t xml:space="preserve">Pati felt that if ‘quarterly’ they should be on the months typically designated as Quarterly.  Peter felt that that more in-person meetings would create more community interest.  Richard felt all meetings should be in-person with a hybrid option.  </w:t>
      </w:r>
      <w:r w:rsidR="00F03935">
        <w:t>Cindy said that the meetings could be at the Elks although she would have to verify that they would be receptive to every month meetings.</w:t>
      </w:r>
      <w:r w:rsidR="004C1184">
        <w:t xml:space="preserve">  </w:t>
      </w:r>
      <w:r w:rsidR="004C1184" w:rsidRPr="00300F4D">
        <w:rPr>
          <w:b/>
          <w:bCs/>
        </w:rPr>
        <w:t>An informal poll showed that every month meetings that included a hybrid option was the most popular option.</w:t>
      </w:r>
      <w:r w:rsidR="004C1184">
        <w:t xml:space="preserve"> Cindy noted that this could be changed in the future. Pati noted that the Elks ($50 fee) would probably be fine, but parking could be a challenge.</w:t>
      </w:r>
    </w:p>
    <w:p w:rsidR="00FD37FB" w:rsidRDefault="00FD37FB"/>
    <w:p w:rsidR="00FD37FB" w:rsidRPr="00A145FD" w:rsidRDefault="00FD37FB" w:rsidP="00FD37FB">
      <w:pPr>
        <w:pStyle w:val="ListParagraph"/>
        <w:numPr>
          <w:ilvl w:val="0"/>
          <w:numId w:val="1"/>
        </w:numPr>
        <w:rPr>
          <w:b/>
          <w:bCs/>
        </w:rPr>
      </w:pPr>
      <w:r w:rsidRPr="00A145FD">
        <w:rPr>
          <w:b/>
          <w:bCs/>
        </w:rPr>
        <w:t xml:space="preserve">STNC Land Use Committee Vacant Seats </w:t>
      </w:r>
    </w:p>
    <w:p w:rsidR="00FD37FB" w:rsidRDefault="00FD37FB" w:rsidP="00FD37FB">
      <w:pPr>
        <w:pStyle w:val="ListParagraph"/>
        <w:numPr>
          <w:ilvl w:val="1"/>
          <w:numId w:val="1"/>
        </w:numPr>
      </w:pPr>
      <w:r>
        <w:t>Introduc</w:t>
      </w:r>
      <w:r w:rsidR="004C1184">
        <w:t>tion of</w:t>
      </w:r>
      <w:r>
        <w:t xml:space="preserve"> David Jenkins </w:t>
      </w:r>
      <w:r w:rsidR="004C1184">
        <w:t xml:space="preserve">by Cindy followed by David </w:t>
      </w:r>
      <w:r w:rsidR="00300F4D">
        <w:t xml:space="preserve">introducing </w:t>
      </w:r>
      <w:r w:rsidR="004C1184">
        <w:t>himself (background and interest in LUC).</w:t>
      </w:r>
      <w:r w:rsidR="00DE3D66">
        <w:t xml:space="preserve">  LUC members welcomed David.</w:t>
      </w:r>
    </w:p>
    <w:p w:rsidR="00FD37FB" w:rsidRDefault="00FD37FB" w:rsidP="00FD37FB">
      <w:pPr>
        <w:pStyle w:val="ListParagraph"/>
        <w:numPr>
          <w:ilvl w:val="1"/>
          <w:numId w:val="1"/>
        </w:numPr>
      </w:pPr>
      <w:r>
        <w:t>Introduc</w:t>
      </w:r>
      <w:r w:rsidR="00DE3D66">
        <w:t>tion of</w:t>
      </w:r>
      <w:r>
        <w:t xml:space="preserve"> any other potential new committee members </w:t>
      </w:r>
      <w:r w:rsidR="00DE3D66">
        <w:t>– none identified.</w:t>
      </w:r>
    </w:p>
    <w:p w:rsidR="00FD37FB" w:rsidRDefault="00FD37FB"/>
    <w:p w:rsidR="00FD37FB" w:rsidRDefault="00FD37FB" w:rsidP="00FD37FB">
      <w:pPr>
        <w:pStyle w:val="ListParagraph"/>
        <w:numPr>
          <w:ilvl w:val="0"/>
          <w:numId w:val="1"/>
        </w:numPr>
      </w:pPr>
      <w:r>
        <w:t xml:space="preserve">Discussion: </w:t>
      </w:r>
      <w:r w:rsidRPr="00A145FD">
        <w:rPr>
          <w:b/>
          <w:bCs/>
        </w:rPr>
        <w:t xml:space="preserve">New Code of Conduct deadline </w:t>
      </w:r>
      <w:r w:rsidR="00AB3CAD">
        <w:rPr>
          <w:b/>
          <w:bCs/>
        </w:rPr>
        <w:t xml:space="preserve">is </w:t>
      </w:r>
      <w:r>
        <w:t>6/3/2024 for Stakeholder members of STNC Committees for new (2/20/2024) Code of Conduct Policy training requirement</w:t>
      </w:r>
      <w:r w:rsidR="00DE3D66">
        <w:t xml:space="preserve">.  </w:t>
      </w:r>
    </w:p>
    <w:p w:rsidR="00DE3D66" w:rsidRDefault="00DE3D66" w:rsidP="00DE3D66">
      <w:pPr>
        <w:pStyle w:val="ListParagraph"/>
        <w:numPr>
          <w:ilvl w:val="1"/>
          <w:numId w:val="1"/>
        </w:numPr>
      </w:pPr>
      <w:r>
        <w:t>Cindy noted that the Gender Expression</w:t>
      </w:r>
      <w:r w:rsidR="00AB3CAD">
        <w:t>/Identity training</w:t>
      </w:r>
      <w:r>
        <w:t xml:space="preserve"> was not required by Committee members although it is for Board members. </w:t>
      </w:r>
      <w:r w:rsidR="00AB3CAD">
        <w:t xml:space="preserve">  Cindy said that if </w:t>
      </w:r>
      <w:r w:rsidR="00FA4F5C">
        <w:t xml:space="preserve">the Code of Conduct </w:t>
      </w:r>
      <w:r w:rsidR="00AB3CAD">
        <w:t xml:space="preserve">not completed by 6/3, members would not be eligible to vote (per the City). There is a link of </w:t>
      </w:r>
      <w:r w:rsidR="008E66CD">
        <w:t>tonight’s</w:t>
      </w:r>
      <w:r w:rsidR="00AB3CAD">
        <w:t xml:space="preserve"> agenda</w:t>
      </w:r>
      <w:r w:rsidR="008E66CD">
        <w:t>.</w:t>
      </w:r>
      <w:r w:rsidR="00D02FD3">
        <w:t xml:space="preserve">  Karen Moran can collect the names of people who have completed the Code of Conduct.</w:t>
      </w:r>
    </w:p>
    <w:p w:rsidR="00FD37FB" w:rsidRDefault="00FD37FB"/>
    <w:p w:rsidR="00FD37FB" w:rsidRPr="008B700F" w:rsidRDefault="00FD37FB" w:rsidP="00FD37FB">
      <w:pPr>
        <w:pStyle w:val="ListParagraph"/>
        <w:numPr>
          <w:ilvl w:val="0"/>
          <w:numId w:val="1"/>
        </w:numPr>
        <w:rPr>
          <w:b/>
          <w:bCs/>
        </w:rPr>
      </w:pPr>
      <w:r w:rsidRPr="008B700F">
        <w:rPr>
          <w:b/>
          <w:bCs/>
        </w:rPr>
        <w:t>GENERAL PUBLIC COMMENT ON NON-AGENDA ITEMS</w:t>
      </w:r>
    </w:p>
    <w:p w:rsidR="00D02FD3" w:rsidRDefault="00D02FD3" w:rsidP="00D02FD3">
      <w:pPr>
        <w:pStyle w:val="ListParagraph"/>
        <w:numPr>
          <w:ilvl w:val="1"/>
          <w:numId w:val="1"/>
        </w:numPr>
      </w:pPr>
      <w:r>
        <w:t>Cindy said that June 12</w:t>
      </w:r>
      <w:r w:rsidRPr="00D02FD3">
        <w:rPr>
          <w:vertAlign w:val="superscript"/>
        </w:rPr>
        <w:t>th</w:t>
      </w:r>
      <w:r>
        <w:t xml:space="preserve"> is the next STNC Board meeting, June 22 is a Movie night (inside) that is being sponsored (Sunland Park). July 4</w:t>
      </w:r>
      <w:r w:rsidRPr="00D02FD3">
        <w:rPr>
          <w:vertAlign w:val="superscript"/>
        </w:rPr>
        <w:t>th</w:t>
      </w:r>
      <w:r>
        <w:t xml:space="preserve"> is the annual parade, Magic of Sunland Tujunga is the theme. You can ride in the parade.  National Night out is August 6</w:t>
      </w:r>
      <w:r w:rsidRPr="00D02FD3">
        <w:rPr>
          <w:vertAlign w:val="superscript"/>
        </w:rPr>
        <w:t>th</w:t>
      </w:r>
      <w:r>
        <w:t>.</w:t>
      </w:r>
    </w:p>
    <w:p w:rsidR="00D02FD3" w:rsidRDefault="00D02FD3" w:rsidP="00D02FD3">
      <w:pPr>
        <w:pStyle w:val="ListParagraph"/>
        <w:numPr>
          <w:ilvl w:val="1"/>
          <w:numId w:val="1"/>
        </w:numPr>
      </w:pPr>
      <w:r>
        <w:t>Liliana that that the Pride event</w:t>
      </w:r>
      <w:r w:rsidR="008B700F">
        <w:t xml:space="preserve">, June 1 (12 noon to 4pm), </w:t>
      </w:r>
      <w:r>
        <w:t>is opened to all to attend, at Sunland Park; also Liliana is taking input on getting a response from our legislators regarding home insurance increases and is open to anyone’s input.</w:t>
      </w:r>
    </w:p>
    <w:p w:rsidR="00FD37FB" w:rsidRDefault="00FD37FB"/>
    <w:p w:rsidR="00FD37FB" w:rsidRDefault="00FD37FB" w:rsidP="00FD37FB">
      <w:pPr>
        <w:pStyle w:val="ListParagraph"/>
        <w:numPr>
          <w:ilvl w:val="0"/>
          <w:numId w:val="1"/>
        </w:numPr>
      </w:pPr>
      <w:r>
        <w:t xml:space="preserve">Discussion/Action: </w:t>
      </w:r>
      <w:r w:rsidRPr="00A145FD">
        <w:rPr>
          <w:b/>
          <w:bCs/>
        </w:rPr>
        <w:t>6456 W. Olcott St.</w:t>
      </w:r>
      <w:r>
        <w:t xml:space="preserve"> (Parcel Map Application Case No. AA-2020-3222-PMLA) - Approve comment letter. </w:t>
      </w:r>
    </w:p>
    <w:p w:rsidR="008B700F" w:rsidRPr="008B700F" w:rsidRDefault="00D02FD3" w:rsidP="008B700F">
      <w:pPr>
        <w:pStyle w:val="ListParagraph"/>
        <w:numPr>
          <w:ilvl w:val="1"/>
          <w:numId w:val="1"/>
        </w:numPr>
        <w:rPr>
          <w:b/>
          <w:bCs/>
        </w:rPr>
      </w:pPr>
      <w:r>
        <w:t>Cindy – it’s time to put together a letter to address</w:t>
      </w:r>
      <w:r w:rsidR="008B700F">
        <w:t xml:space="preserve"> this project</w:t>
      </w:r>
      <w:r>
        <w:t xml:space="preserve">.  Cindy </w:t>
      </w:r>
      <w:r w:rsidR="008B700F">
        <w:t xml:space="preserve">can </w:t>
      </w:r>
      <w:proofErr w:type="gramStart"/>
      <w:r w:rsidR="008B700F">
        <w:t xml:space="preserve">take </w:t>
      </w:r>
      <w:r>
        <w:t xml:space="preserve"> the</w:t>
      </w:r>
      <w:proofErr w:type="gramEnd"/>
      <w:r>
        <w:t xml:space="preserve"> lead on putting together a draft letter.</w:t>
      </w:r>
      <w:r w:rsidR="008B700F">
        <w:t xml:space="preserve">  Pati said she is familiar with this property and the neighbors were fine with it; Pati supports this project.  </w:t>
      </w:r>
      <w:r w:rsidR="00485DFC">
        <w:t>This will go to the General Board meeting on June 12</w:t>
      </w:r>
      <w:r w:rsidR="00485DFC" w:rsidRPr="00485DFC">
        <w:rPr>
          <w:vertAlign w:val="superscript"/>
        </w:rPr>
        <w:t>th</w:t>
      </w:r>
      <w:r w:rsidR="00485DFC">
        <w:t>.   Steve Reyes noted, in a question from Liliana, that there ha</w:t>
      </w:r>
      <w:r w:rsidR="00FA4F5C">
        <w:t>ven’t</w:t>
      </w:r>
      <w:r w:rsidR="00485DFC">
        <w:t xml:space="preserve"> been any homeless issues at this property; there is a resident in a house on this lot at this time.</w:t>
      </w:r>
      <w:r w:rsidR="00FA4F5C">
        <w:t xml:space="preserve"> </w:t>
      </w:r>
      <w:r w:rsidR="00FA4F5C" w:rsidRPr="008B700F">
        <w:rPr>
          <w:b/>
          <w:bCs/>
        </w:rPr>
        <w:t xml:space="preserve">A motion passed to approve recommending this project.  </w:t>
      </w:r>
    </w:p>
    <w:p w:rsidR="00FD37FB" w:rsidRDefault="00FD37FB"/>
    <w:p w:rsidR="00FD37FB" w:rsidRDefault="00FD37FB" w:rsidP="00FD37FB">
      <w:pPr>
        <w:pStyle w:val="ListParagraph"/>
        <w:numPr>
          <w:ilvl w:val="0"/>
          <w:numId w:val="1"/>
        </w:numPr>
      </w:pPr>
      <w:r>
        <w:t xml:space="preserve">Discussion / Possible Action: Follow up reports and updates: </w:t>
      </w:r>
    </w:p>
    <w:p w:rsidR="00FD37FB" w:rsidRDefault="00FD37FB" w:rsidP="00FD37FB">
      <w:pPr>
        <w:pStyle w:val="ListParagraph"/>
        <w:numPr>
          <w:ilvl w:val="1"/>
          <w:numId w:val="1"/>
        </w:numPr>
      </w:pPr>
      <w:r w:rsidRPr="00A145FD">
        <w:rPr>
          <w:b/>
          <w:bCs/>
        </w:rPr>
        <w:t>9604 Hillhaven</w:t>
      </w:r>
      <w:r>
        <w:t xml:space="preserve"> - STNC Board comment letter </w:t>
      </w:r>
      <w:r w:rsidR="009040C2">
        <w:t xml:space="preserve">– Cindy showed a link on the STNC website that showed (now under construction) </w:t>
      </w:r>
      <w:r w:rsidR="007D7301">
        <w:t xml:space="preserve">where </w:t>
      </w:r>
      <w:r w:rsidR="009040C2">
        <w:t xml:space="preserve">decisions made by the Board (e.g. impact statements, funding motions, admin motions, etc.) </w:t>
      </w:r>
      <w:r w:rsidR="007D7301">
        <w:t xml:space="preserve">will be put and </w:t>
      </w:r>
      <w:r w:rsidR="009040C2">
        <w:t>will include land-use letters.</w:t>
      </w:r>
      <w:r w:rsidR="007D7301">
        <w:t xml:space="preserve">  The letter re 9604 Hillhaven is included at this time.  Pati expressed appreciation for this resource and for the letter written. </w:t>
      </w:r>
      <w:r w:rsidR="00FA4F5C">
        <w:t>Pati asked about when the letter was received.</w:t>
      </w:r>
    </w:p>
    <w:p w:rsidR="00FD37FB" w:rsidRDefault="00FD37FB" w:rsidP="00FD37FB">
      <w:pPr>
        <w:pStyle w:val="ListParagraph"/>
        <w:numPr>
          <w:ilvl w:val="1"/>
          <w:numId w:val="1"/>
        </w:numPr>
      </w:pPr>
      <w:r w:rsidRPr="00A145FD">
        <w:rPr>
          <w:b/>
          <w:bCs/>
        </w:rPr>
        <w:t>6736 Foothill</w:t>
      </w:r>
      <w:r>
        <w:t xml:space="preserve"> - Construction in progress </w:t>
      </w:r>
      <w:r w:rsidR="00FA4F5C">
        <w:t xml:space="preserve">– Pati said that </w:t>
      </w:r>
      <w:r w:rsidR="00A504D5" w:rsidRPr="00A504D5">
        <w:rPr>
          <w:color w:val="000000" w:themeColor="text1"/>
        </w:rPr>
        <w:t>Mary Ellen is</w:t>
      </w:r>
      <w:r w:rsidR="00FA4F5C" w:rsidRPr="00A504D5">
        <w:rPr>
          <w:color w:val="000000" w:themeColor="text1"/>
        </w:rPr>
        <w:t xml:space="preserve"> concerned </w:t>
      </w:r>
      <w:r w:rsidR="00FA4F5C">
        <w:t xml:space="preserve">about the </w:t>
      </w:r>
      <w:r w:rsidR="00E16B32">
        <w:t xml:space="preserve">protected </w:t>
      </w:r>
      <w:r w:rsidR="00FA4F5C">
        <w:t>oak tree</w:t>
      </w:r>
      <w:r w:rsidR="00E16B32" w:rsidRPr="0069509B">
        <w:rPr>
          <w:rFonts w:eastAsia="Times New Roman" w:cstheme="minorHAnsi"/>
          <w:kern w:val="0"/>
          <w:sz w:val="23"/>
          <w:szCs w:val="23"/>
          <w14:ligatures w14:val="none"/>
        </w:rPr>
        <w:t xml:space="preserve"> at </w:t>
      </w:r>
      <w:r w:rsidR="00E16B32">
        <w:rPr>
          <w:rFonts w:eastAsia="Times New Roman" w:cstheme="minorHAnsi"/>
          <w:kern w:val="0"/>
          <w:sz w:val="23"/>
          <w:szCs w:val="23"/>
          <w14:ligatures w14:val="none"/>
        </w:rPr>
        <w:t xml:space="preserve">the </w:t>
      </w:r>
      <w:r w:rsidR="00E16B32" w:rsidRPr="0069509B">
        <w:rPr>
          <w:rFonts w:eastAsia="Times New Roman" w:cstheme="minorHAnsi"/>
          <w:kern w:val="0"/>
          <w:sz w:val="23"/>
          <w:szCs w:val="23"/>
          <w14:ligatures w14:val="none"/>
        </w:rPr>
        <w:t>rear of property</w:t>
      </w:r>
      <w:r w:rsidR="00E16B32" w:rsidRPr="0069509B">
        <w:rPr>
          <w:rFonts w:cstheme="minorHAnsi"/>
          <w:sz w:val="23"/>
          <w:szCs w:val="23"/>
        </w:rPr>
        <w:t>. Th</w:t>
      </w:r>
      <w:r w:rsidR="00E16B32">
        <w:rPr>
          <w:rFonts w:cstheme="minorHAnsi"/>
          <w:sz w:val="23"/>
          <w:szCs w:val="23"/>
        </w:rPr>
        <w:t>e</w:t>
      </w:r>
      <w:r w:rsidR="00E16B32" w:rsidRPr="0069509B">
        <w:rPr>
          <w:rFonts w:cstheme="minorHAnsi"/>
          <w:sz w:val="23"/>
          <w:szCs w:val="23"/>
        </w:rPr>
        <w:t xml:space="preserve"> oak tree is not on the property of this project but there are concerns about the safety of the oak tree during construction.</w:t>
      </w:r>
      <w:r w:rsidR="00E16B32">
        <w:rPr>
          <w:rFonts w:cstheme="minorHAnsi"/>
          <w:sz w:val="23"/>
          <w:szCs w:val="23"/>
        </w:rPr>
        <w:t xml:space="preserve">  </w:t>
      </w:r>
      <w:r w:rsidR="00E16B32">
        <w:t>Mary Ellen</w:t>
      </w:r>
      <w:r w:rsidR="00FA4F5C">
        <w:t xml:space="preserve"> now has the Tree Report</w:t>
      </w:r>
      <w:r w:rsidR="00E16B32">
        <w:t xml:space="preserve"> (</w:t>
      </w:r>
      <w:r w:rsidR="00FA4F5C">
        <w:t>which was very short</w:t>
      </w:r>
      <w:r w:rsidR="00E16B32">
        <w:t>)</w:t>
      </w:r>
      <w:r w:rsidR="00FA4F5C">
        <w:t>. She is not getting help from City agencies/Urban Forestry.  Steve R said that if the roots are damaged, it can damage the tree and possibly fall onto a structure</w:t>
      </w:r>
      <w:r w:rsidR="00E16B32">
        <w:t xml:space="preserve"> later</w:t>
      </w:r>
      <w:r w:rsidR="00FA4F5C">
        <w:t>.  David commented about the vulnerabilities of the tree roots which can kill a tree over time.  Betty would like to talk to the owner (Starbucks) about protecting the tree</w:t>
      </w:r>
      <w:r w:rsidR="00A504D5">
        <w:t xml:space="preserve"> and suggested calling a tree trimming organization and have an arborist </w:t>
      </w:r>
      <w:r w:rsidR="00A504D5">
        <w:lastRenderedPageBreak/>
        <w:t>review the tree condition.  Pati noted that Mary Ellen is pro</w:t>
      </w:r>
      <w:r w:rsidR="00300F4D">
        <w:t>-</w:t>
      </w:r>
      <w:r w:rsidR="00A504D5">
        <w:t>active in trying to get help</w:t>
      </w:r>
      <w:r w:rsidR="00300F4D">
        <w:t xml:space="preserve"> and</w:t>
      </w:r>
      <w:r w:rsidR="00A504D5">
        <w:t xml:space="preserve"> did reach out to an arborist, </w:t>
      </w:r>
      <w:r w:rsidR="00300F4D">
        <w:t xml:space="preserve">but </w:t>
      </w:r>
      <w:r w:rsidR="00A504D5">
        <w:t>it is very expensive.</w:t>
      </w:r>
    </w:p>
    <w:p w:rsidR="00FD37FB" w:rsidRDefault="00FD37FB" w:rsidP="00FD37FB">
      <w:pPr>
        <w:pStyle w:val="ListParagraph"/>
        <w:numPr>
          <w:ilvl w:val="1"/>
          <w:numId w:val="1"/>
        </w:numPr>
      </w:pPr>
      <w:r w:rsidRPr="00A145FD">
        <w:rPr>
          <w:b/>
          <w:bCs/>
        </w:rPr>
        <w:t>6454 Foothill</w:t>
      </w:r>
      <w:r>
        <w:t xml:space="preserve"> - New ARCO gas station (Tujunga). </w:t>
      </w:r>
      <w:r w:rsidR="00A504D5">
        <w:t xml:space="preserve"> Cindy noted it is getting close to completion.</w:t>
      </w:r>
      <w:r>
        <w:t xml:space="preserve"> </w:t>
      </w:r>
    </w:p>
    <w:p w:rsidR="00FD37FB" w:rsidRDefault="00FD37FB"/>
    <w:p w:rsidR="00FD37FB" w:rsidRDefault="00FD37FB" w:rsidP="00FD37FB">
      <w:pPr>
        <w:pStyle w:val="ListParagraph"/>
        <w:numPr>
          <w:ilvl w:val="0"/>
          <w:numId w:val="1"/>
        </w:numPr>
      </w:pPr>
      <w:r>
        <w:t xml:space="preserve">Discussion Only resources on City Planning Website Information: </w:t>
      </w:r>
    </w:p>
    <w:p w:rsidR="00FD37FB" w:rsidRDefault="00FD37FB" w:rsidP="00FD37FB">
      <w:pPr>
        <w:pStyle w:val="ListParagraph"/>
        <w:numPr>
          <w:ilvl w:val="1"/>
          <w:numId w:val="1"/>
        </w:numPr>
      </w:pPr>
      <w:hyperlink r:id="rId5" w:history="1">
        <w:r w:rsidRPr="00041932">
          <w:rPr>
            <w:rStyle w:val="Hyperlink"/>
          </w:rPr>
          <w:t>https://planning.lacity.org/plans-policies/proposed-land-use-regulations</w:t>
        </w:r>
      </w:hyperlink>
      <w:r>
        <w:t xml:space="preserve"> </w:t>
      </w:r>
    </w:p>
    <w:p w:rsidR="00FD37FB" w:rsidRDefault="00FD37FB" w:rsidP="00FD37FB">
      <w:pPr>
        <w:pStyle w:val="ListParagraph"/>
        <w:numPr>
          <w:ilvl w:val="1"/>
          <w:numId w:val="1"/>
        </w:numPr>
      </w:pPr>
      <w:hyperlink r:id="rId6" w:history="1">
        <w:r w:rsidRPr="00041932">
          <w:rPr>
            <w:rStyle w:val="Hyperlink"/>
          </w:rPr>
          <w:t>https://planning.lacity.org/about/email-sign-up</w:t>
        </w:r>
      </w:hyperlink>
      <w:r>
        <w:t xml:space="preserve"> </w:t>
      </w:r>
    </w:p>
    <w:p w:rsidR="00FD37FB" w:rsidRDefault="00FD37FB"/>
    <w:p w:rsidR="00A504D5" w:rsidRDefault="00FD37FB" w:rsidP="00FD37FB">
      <w:pPr>
        <w:pStyle w:val="ListParagraph"/>
        <w:numPr>
          <w:ilvl w:val="0"/>
          <w:numId w:val="1"/>
        </w:numPr>
      </w:pPr>
      <w:r>
        <w:t>Discussion: Council File Number: 24-0548 - Council File Title: 8461 West Grand View Drive / Protected Tree and Shrub / Illegal Removal / Property Owner / Protected Tree Ordinance / Vital Urban Canopy</w:t>
      </w:r>
      <w:r w:rsidR="00A504D5">
        <w:t xml:space="preserve">.  </w:t>
      </w:r>
    </w:p>
    <w:p w:rsidR="00FD37FB" w:rsidRDefault="00A504D5" w:rsidP="00A504D5">
      <w:pPr>
        <w:pStyle w:val="ListParagraph"/>
        <w:numPr>
          <w:ilvl w:val="1"/>
          <w:numId w:val="1"/>
        </w:numPr>
      </w:pPr>
      <w:r>
        <w:t xml:space="preserve">Cindy said that </w:t>
      </w:r>
      <w:r w:rsidR="000B0BC4">
        <w:t xml:space="preserve">while </w:t>
      </w:r>
      <w:r>
        <w:t>this is not in our area</w:t>
      </w:r>
      <w:r w:rsidR="000B0BC4">
        <w:t xml:space="preserve">, </w:t>
      </w:r>
      <w:r>
        <w:t>a significant protected tree removal was done illegally</w:t>
      </w:r>
      <w:r w:rsidR="000B0BC4">
        <w:t>.  It went</w:t>
      </w:r>
      <w:r>
        <w:t xml:space="preserve"> to the </w:t>
      </w:r>
      <w:r w:rsidR="000B0BC4">
        <w:t>P</w:t>
      </w:r>
      <w:r>
        <w:t xml:space="preserve">ublic </w:t>
      </w:r>
      <w:r w:rsidR="000B0BC4">
        <w:t>W</w:t>
      </w:r>
      <w:r>
        <w:t>orks Commission</w:t>
      </w:r>
      <w:r w:rsidR="000B0BC4">
        <w:t xml:space="preserve">; </w:t>
      </w:r>
      <w:r>
        <w:t xml:space="preserve">there is an ordinance that </w:t>
      </w:r>
      <w:r w:rsidR="000B0BC4">
        <w:t xml:space="preserve">states if you removed a tree illegally, you cannot </w:t>
      </w:r>
      <w:r>
        <w:t xml:space="preserve">get permits to build for 7 years.  The </w:t>
      </w:r>
      <w:proofErr w:type="gramStart"/>
      <w:r>
        <w:t>City</w:t>
      </w:r>
      <w:proofErr w:type="gramEnd"/>
      <w:r>
        <w:t xml:space="preserve"> </w:t>
      </w:r>
      <w:r w:rsidR="000B0BC4">
        <w:t xml:space="preserve">had </w:t>
      </w:r>
      <w:r>
        <w:t xml:space="preserve">recommended 4 years and then it was dropped to 2 years.  </w:t>
      </w:r>
      <w:proofErr w:type="spellStart"/>
      <w:r>
        <w:t>Nithia</w:t>
      </w:r>
      <w:proofErr w:type="spellEnd"/>
      <w:r>
        <w:t xml:space="preserve"> Rahman did a 245 motion and asserted jurisdiction back to the </w:t>
      </w:r>
      <w:r w:rsidR="000B0BC4">
        <w:t>C</w:t>
      </w:r>
      <w:r>
        <w:t xml:space="preserve">ity </w:t>
      </w:r>
      <w:r w:rsidR="000B0BC4">
        <w:t>C</w:t>
      </w:r>
      <w:r>
        <w:t>ouncil</w:t>
      </w:r>
      <w:r w:rsidR="000B0BC4">
        <w:t xml:space="preserve"> which </w:t>
      </w:r>
      <w:r>
        <w:t xml:space="preserve">could overturn the </w:t>
      </w:r>
      <w:r w:rsidR="000B0BC4">
        <w:t>P</w:t>
      </w:r>
      <w:r>
        <w:t xml:space="preserve">ublic </w:t>
      </w:r>
      <w:r w:rsidR="000B0BC4">
        <w:t>W</w:t>
      </w:r>
      <w:r>
        <w:t xml:space="preserve">orks </w:t>
      </w:r>
      <w:r w:rsidR="000B0BC4">
        <w:t>C</w:t>
      </w:r>
      <w:r>
        <w:t xml:space="preserve">ommission established </w:t>
      </w:r>
      <w:r w:rsidR="000B0BC4">
        <w:t xml:space="preserve">and it could return to the 7 years. </w:t>
      </w:r>
      <w:r>
        <w:t xml:space="preserve"> This is a step in the direction of enforcement being adhered to.  Cindy also sat in on a city council </w:t>
      </w:r>
      <w:r w:rsidR="000B0BC4">
        <w:t>m</w:t>
      </w:r>
      <w:r>
        <w:t xml:space="preserve">eeting </w:t>
      </w:r>
      <w:r w:rsidR="000B0BC4">
        <w:t xml:space="preserve">in </w:t>
      </w:r>
      <w:r>
        <w:t>Glendale that had a similar situation</w:t>
      </w:r>
      <w:r w:rsidR="000B0BC4">
        <w:t xml:space="preserve"> and commented that w</w:t>
      </w:r>
      <w:r>
        <w:t xml:space="preserve">e have laws and ordinances that </w:t>
      </w:r>
      <w:r w:rsidR="000B0BC4">
        <w:t xml:space="preserve">take much </w:t>
      </w:r>
      <w:r>
        <w:t>time to pass</w:t>
      </w:r>
      <w:r w:rsidR="000B0BC4">
        <w:t>,</w:t>
      </w:r>
      <w:r>
        <w:t xml:space="preserve"> </w:t>
      </w:r>
      <w:r w:rsidR="000B0BC4">
        <w:t>but</w:t>
      </w:r>
      <w:r>
        <w:t xml:space="preserve"> when ready to be used, leadership drops them down to the lower penalty.  </w:t>
      </w:r>
      <w:r w:rsidR="000B0BC4">
        <w:t>While y</w:t>
      </w:r>
      <w:r>
        <w:t>ou can’t get the permits to build</w:t>
      </w:r>
      <w:r w:rsidR="000B0BC4">
        <w:t xml:space="preserve"> during an established time period</w:t>
      </w:r>
      <w:r>
        <w:t xml:space="preserve">, you can still landscape. Cindy put a link to the </w:t>
      </w:r>
      <w:r w:rsidR="000B0BC4">
        <w:t>C</w:t>
      </w:r>
      <w:r>
        <w:t xml:space="preserve">ouncil file where people can weigh in with their opinions. </w:t>
      </w:r>
    </w:p>
    <w:p w:rsidR="00FD37FB" w:rsidRDefault="00FD37FB"/>
    <w:p w:rsidR="000B0BC4" w:rsidRDefault="00FD37FB" w:rsidP="00FD37FB">
      <w:pPr>
        <w:pStyle w:val="ListParagraph"/>
        <w:numPr>
          <w:ilvl w:val="0"/>
          <w:numId w:val="1"/>
        </w:numPr>
      </w:pPr>
      <w:r>
        <w:t xml:space="preserve">Discussion/Update regarding </w:t>
      </w:r>
      <w:r w:rsidRPr="00A145FD">
        <w:rPr>
          <w:b/>
          <w:bCs/>
        </w:rPr>
        <w:t>Mayor’s Executive Directive 1 [ED1</w:t>
      </w:r>
      <w:r>
        <w:t xml:space="preserve">] Draft Ordinance </w:t>
      </w:r>
      <w:proofErr w:type="gramStart"/>
      <w:r w:rsidR="00A504D5">
        <w:t xml:space="preserve">- </w:t>
      </w:r>
      <w:r w:rsidR="003D1F48">
        <w:t xml:space="preserve"> Richard</w:t>
      </w:r>
      <w:proofErr w:type="gramEnd"/>
      <w:r w:rsidR="003D1F48">
        <w:t xml:space="preserve"> said that it is a direc</w:t>
      </w:r>
      <w:r w:rsidR="00CC716B">
        <w:t>tive</w:t>
      </w:r>
      <w:r w:rsidR="003D1F48">
        <w:t xml:space="preserve"> that </w:t>
      </w:r>
      <w:r w:rsidR="00CC716B">
        <w:t xml:space="preserve">is providing a boost for projects that are 100% affordable projects as long as they don’t required a zoning </w:t>
      </w:r>
      <w:r w:rsidR="005E23DD">
        <w:t xml:space="preserve">change variance or a general plan amendment.  </w:t>
      </w:r>
    </w:p>
    <w:p w:rsidR="00CC716B" w:rsidRDefault="005E23DD" w:rsidP="000B0BC4">
      <w:pPr>
        <w:pStyle w:val="ListParagraph"/>
        <w:numPr>
          <w:ilvl w:val="1"/>
          <w:numId w:val="1"/>
        </w:numPr>
      </w:pPr>
      <w:r>
        <w:t xml:space="preserve">Richard provided information regarding dates and time periods for submittals, reviews, inspections, approvals. </w:t>
      </w:r>
    </w:p>
    <w:p w:rsidR="00FD37FB" w:rsidRDefault="00FD37FB"/>
    <w:p w:rsidR="005E23DD" w:rsidRDefault="00FD37FB" w:rsidP="005E23DD">
      <w:pPr>
        <w:pStyle w:val="ListParagraph"/>
        <w:numPr>
          <w:ilvl w:val="0"/>
          <w:numId w:val="1"/>
        </w:numPr>
      </w:pPr>
      <w:r>
        <w:t>Discussion: submit to the council file and to the Planning Department's Housing Element CIS or organization</w:t>
      </w:r>
      <w:r w:rsidR="00F40BEE">
        <w:t xml:space="preserve"> </w:t>
      </w:r>
      <w:proofErr w:type="gramStart"/>
      <w:r>
        <w:t>-</w:t>
      </w:r>
      <w:r w:rsidR="00F40BEE">
        <w:t xml:space="preserve"> </w:t>
      </w:r>
      <w:r w:rsidR="005E23DD">
        <w:t xml:space="preserve"> </w:t>
      </w:r>
      <w:r>
        <w:t>statement</w:t>
      </w:r>
      <w:proofErr w:type="gramEnd"/>
      <w:r>
        <w:t xml:space="preserve"> or individual statement in support of adding the time of ownership requirement for Faith Based Organizations to the City's Incentive Program</w:t>
      </w:r>
      <w:r w:rsidR="005E23DD">
        <w:t>.</w:t>
      </w:r>
    </w:p>
    <w:p w:rsidR="00FD37FB" w:rsidRDefault="00CC716B" w:rsidP="005E23DD">
      <w:pPr>
        <w:pStyle w:val="ListParagraph"/>
        <w:numPr>
          <w:ilvl w:val="1"/>
          <w:numId w:val="1"/>
        </w:numPr>
      </w:pPr>
      <w:r>
        <w:t xml:space="preserve">Cindy said that this is </w:t>
      </w:r>
      <w:r w:rsidR="005E23DD">
        <w:t>for faith</w:t>
      </w:r>
      <w:r>
        <w:t xml:space="preserve"> based organizations </w:t>
      </w:r>
      <w:r w:rsidR="005E23DD">
        <w:t xml:space="preserve">with land to provide an incentive for them </w:t>
      </w:r>
      <w:r>
        <w:t>to be able to build.</w:t>
      </w:r>
    </w:p>
    <w:p w:rsidR="00CC716B" w:rsidRDefault="00CC716B" w:rsidP="000B0BC4"/>
    <w:p w:rsidR="005E23DD" w:rsidRPr="005E23DD" w:rsidRDefault="005E23DD" w:rsidP="005E23DD">
      <w:pPr>
        <w:pStyle w:val="ListParagraph"/>
        <w:numPr>
          <w:ilvl w:val="0"/>
          <w:numId w:val="1"/>
        </w:numPr>
        <w:rPr>
          <w:b/>
          <w:bCs/>
        </w:rPr>
      </w:pPr>
      <w:r w:rsidRPr="005E23DD">
        <w:rPr>
          <w:b/>
          <w:bCs/>
        </w:rPr>
        <w:t>Final Comments</w:t>
      </w:r>
    </w:p>
    <w:p w:rsidR="005E23DD" w:rsidRDefault="005E23DD" w:rsidP="005E23DD">
      <w:pPr>
        <w:pStyle w:val="ListParagraph"/>
        <w:numPr>
          <w:ilvl w:val="1"/>
          <w:numId w:val="1"/>
        </w:numPr>
      </w:pPr>
      <w:r>
        <w:t xml:space="preserve">Cindy said that if anyone is interested in </w:t>
      </w:r>
      <w:r>
        <w:t xml:space="preserve">properties that are for sale that can </w:t>
      </w:r>
      <w:proofErr w:type="gramStart"/>
      <w:r>
        <w:t xml:space="preserve">be </w:t>
      </w:r>
      <w:r>
        <w:t xml:space="preserve"> </w:t>
      </w:r>
      <w:r>
        <w:t>potentially</w:t>
      </w:r>
      <w:proofErr w:type="gramEnd"/>
      <w:r>
        <w:t xml:space="preserve"> commercial (retail/stores), she can help with establishing an ad hoc committee to support further investigation</w:t>
      </w:r>
      <w:r>
        <w:t xml:space="preserve">.    </w:t>
      </w:r>
    </w:p>
    <w:p w:rsidR="005E23DD" w:rsidRDefault="005E23DD" w:rsidP="005E23DD">
      <w:pPr>
        <w:pStyle w:val="ListParagraph"/>
        <w:numPr>
          <w:ilvl w:val="1"/>
          <w:numId w:val="1"/>
        </w:numPr>
      </w:pPr>
      <w:r>
        <w:lastRenderedPageBreak/>
        <w:t>Pati said Bolton Hall is having a tour of historical homes, believed to be June 8</w:t>
      </w:r>
      <w:r w:rsidRPr="00CC716B">
        <w:rPr>
          <w:vertAlign w:val="superscript"/>
        </w:rPr>
        <w:t>th</w:t>
      </w:r>
      <w:r>
        <w:t>.</w:t>
      </w:r>
    </w:p>
    <w:p w:rsidR="000B0BC4" w:rsidRDefault="005E23DD" w:rsidP="005E23DD">
      <w:pPr>
        <w:pStyle w:val="ListParagraph"/>
        <w:numPr>
          <w:ilvl w:val="1"/>
          <w:numId w:val="1"/>
        </w:numPr>
      </w:pPr>
      <w:r>
        <w:t xml:space="preserve">Liliana wanted to know if anyone has an update about what happened with our college. Cindy said </w:t>
      </w:r>
      <w:r w:rsidR="00827EE7">
        <w:t>it has moved</w:t>
      </w:r>
      <w:r>
        <w:t xml:space="preserve"> to Pacoima.   Cindy asked if anyone could get information we can discuss at the next meeting. </w:t>
      </w:r>
    </w:p>
    <w:p w:rsidR="005E23DD" w:rsidRDefault="00CC716B" w:rsidP="005E23DD">
      <w:pPr>
        <w:pStyle w:val="ListParagraph"/>
        <w:numPr>
          <w:ilvl w:val="1"/>
          <w:numId w:val="1"/>
        </w:numPr>
      </w:pPr>
      <w:r>
        <w:t xml:space="preserve">Cindy said that </w:t>
      </w:r>
      <w:r w:rsidR="000B0BC4">
        <w:t xml:space="preserve">the high speed rail (from </w:t>
      </w:r>
      <w:r>
        <w:t>Palmdale to Burbank</w:t>
      </w:r>
      <w:r w:rsidR="000B0BC4">
        <w:t>)</w:t>
      </w:r>
      <w:r>
        <w:t xml:space="preserve"> EIR will be out Friday. </w:t>
      </w:r>
      <w:r w:rsidR="000B0BC4">
        <w:t>The</w:t>
      </w:r>
      <w:r>
        <w:t xml:space="preserve"> </w:t>
      </w:r>
      <w:r w:rsidR="000B0BC4">
        <w:t xml:space="preserve">STNC </w:t>
      </w:r>
      <w:r>
        <w:t xml:space="preserve">Board will be </w:t>
      </w:r>
      <w:r w:rsidR="000B0BC4">
        <w:t>reviewing</w:t>
      </w:r>
      <w:r>
        <w:t xml:space="preserve"> it at the June meeting.</w:t>
      </w:r>
    </w:p>
    <w:p w:rsidR="00CC716B" w:rsidRDefault="00CC716B" w:rsidP="005E23DD">
      <w:pPr>
        <w:pStyle w:val="ListParagraph"/>
        <w:numPr>
          <w:ilvl w:val="1"/>
          <w:numId w:val="1"/>
        </w:numPr>
      </w:pPr>
      <w:r>
        <w:t xml:space="preserve">Cindy asked Liliana to put together </w:t>
      </w:r>
      <w:r w:rsidR="000B0BC4">
        <w:t xml:space="preserve">information for </w:t>
      </w:r>
      <w:r>
        <w:t xml:space="preserve">the insurance </w:t>
      </w:r>
      <w:r w:rsidR="000B0BC4">
        <w:t>concern,</w:t>
      </w:r>
      <w:r>
        <w:t xml:space="preserve"> if possible</w:t>
      </w:r>
      <w:r w:rsidR="000B0BC4">
        <w:t>,</w:t>
      </w:r>
      <w:r>
        <w:t xml:space="preserve"> for the June </w:t>
      </w:r>
      <w:r w:rsidR="000B0BC4">
        <w:t xml:space="preserve">LUC </w:t>
      </w:r>
      <w:r>
        <w:t>meeting.</w:t>
      </w:r>
    </w:p>
    <w:p w:rsidR="00FD37FB" w:rsidRDefault="00FD37FB"/>
    <w:p w:rsidR="00FD37FB" w:rsidRDefault="00FD37FB" w:rsidP="00FD37FB">
      <w:pPr>
        <w:pStyle w:val="ListParagraph"/>
        <w:numPr>
          <w:ilvl w:val="0"/>
          <w:numId w:val="1"/>
        </w:numPr>
      </w:pPr>
      <w:r w:rsidRPr="00A145FD">
        <w:rPr>
          <w:b/>
          <w:bCs/>
        </w:rPr>
        <w:t>Next meeting</w:t>
      </w:r>
      <w:r>
        <w:t xml:space="preserve"> Monday, June 17 @ 7:30 PM – </w:t>
      </w:r>
      <w:r w:rsidR="005E23DD">
        <w:t>tentatively planned for</w:t>
      </w:r>
      <w:r>
        <w:t xml:space="preserve"> in person </w:t>
      </w:r>
      <w:r w:rsidR="005E23DD">
        <w:t xml:space="preserve">at the </w:t>
      </w:r>
      <w:r w:rsidR="009B0292">
        <w:t>Elks Club</w:t>
      </w:r>
    </w:p>
    <w:p w:rsidR="00FD37FB" w:rsidRDefault="00FD37FB"/>
    <w:p w:rsidR="00FD37FB" w:rsidRDefault="00FD37FB" w:rsidP="00FD37FB">
      <w:pPr>
        <w:pStyle w:val="ListParagraph"/>
        <w:numPr>
          <w:ilvl w:val="0"/>
          <w:numId w:val="1"/>
        </w:numPr>
      </w:pPr>
      <w:r w:rsidRPr="00A145FD">
        <w:rPr>
          <w:b/>
          <w:bCs/>
        </w:rPr>
        <w:t>Adjourn</w:t>
      </w:r>
      <w:r>
        <w:t xml:space="preserve"> </w:t>
      </w:r>
      <w:r w:rsidR="005E23DD">
        <w:t>8:58</w:t>
      </w:r>
      <w:r w:rsidR="00300F4D">
        <w:t xml:space="preserve"> </w:t>
      </w:r>
      <w:r w:rsidR="005E23DD">
        <w:t>pm</w:t>
      </w:r>
      <w:r>
        <w:t xml:space="preserve"> </w:t>
      </w:r>
    </w:p>
    <w:sectPr w:rsidR="00FD37FB" w:rsidSect="00D5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5BEC"/>
    <w:multiLevelType w:val="hybridMultilevel"/>
    <w:tmpl w:val="BAD8A636"/>
    <w:lvl w:ilvl="0" w:tplc="34E6E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42FC"/>
    <w:multiLevelType w:val="hybridMultilevel"/>
    <w:tmpl w:val="9A1836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2E58"/>
    <w:multiLevelType w:val="hybridMultilevel"/>
    <w:tmpl w:val="AC1078A2"/>
    <w:lvl w:ilvl="0" w:tplc="E88AB92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621F2"/>
    <w:multiLevelType w:val="hybridMultilevel"/>
    <w:tmpl w:val="9026A0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91595">
    <w:abstractNumId w:val="2"/>
  </w:num>
  <w:num w:numId="2" w16cid:durableId="512646570">
    <w:abstractNumId w:val="0"/>
  </w:num>
  <w:num w:numId="3" w16cid:durableId="28655231">
    <w:abstractNumId w:val="3"/>
  </w:num>
  <w:num w:numId="4" w16cid:durableId="19794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B"/>
    <w:rsid w:val="000B0BC4"/>
    <w:rsid w:val="001A242B"/>
    <w:rsid w:val="002536CD"/>
    <w:rsid w:val="002C0F54"/>
    <w:rsid w:val="00300F4D"/>
    <w:rsid w:val="003A3268"/>
    <w:rsid w:val="003D1F48"/>
    <w:rsid w:val="003D2434"/>
    <w:rsid w:val="004029B0"/>
    <w:rsid w:val="00425582"/>
    <w:rsid w:val="00485DFC"/>
    <w:rsid w:val="004C1184"/>
    <w:rsid w:val="004E7AAA"/>
    <w:rsid w:val="005E23DD"/>
    <w:rsid w:val="00702A7F"/>
    <w:rsid w:val="007601F3"/>
    <w:rsid w:val="007D7301"/>
    <w:rsid w:val="00827EE7"/>
    <w:rsid w:val="008B700F"/>
    <w:rsid w:val="008E66CD"/>
    <w:rsid w:val="009040C2"/>
    <w:rsid w:val="009428E8"/>
    <w:rsid w:val="009512E4"/>
    <w:rsid w:val="009B0292"/>
    <w:rsid w:val="00A145FD"/>
    <w:rsid w:val="00A504D5"/>
    <w:rsid w:val="00A656CF"/>
    <w:rsid w:val="00A859D7"/>
    <w:rsid w:val="00AB3CAD"/>
    <w:rsid w:val="00BE5A55"/>
    <w:rsid w:val="00CC716B"/>
    <w:rsid w:val="00D02FD3"/>
    <w:rsid w:val="00D54B4E"/>
    <w:rsid w:val="00DC4E04"/>
    <w:rsid w:val="00DE3D66"/>
    <w:rsid w:val="00E16B32"/>
    <w:rsid w:val="00E43A93"/>
    <w:rsid w:val="00E62ADF"/>
    <w:rsid w:val="00F03935"/>
    <w:rsid w:val="00F40BEE"/>
    <w:rsid w:val="00FA4F5C"/>
    <w:rsid w:val="00F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A2B9D"/>
  <w15:chartTrackingRefBased/>
  <w15:docId w15:val="{3B9EE5DB-B8A8-1B43-8D7C-05CEBF51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9428E8"/>
    <w:pPr>
      <w:spacing w:before="120" w:after="120"/>
      <w:contextualSpacing/>
      <w:outlineLvl w:val="0"/>
    </w:pPr>
    <w:rPr>
      <w:rFonts w:ascii="Arial" w:eastAsia="Times New Roman" w:hAnsi="Arial" w:cs="Times New Roman"/>
      <w:b/>
      <w:bCs/>
      <w:kern w:val="36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9428E8"/>
    <w:pPr>
      <w:spacing w:before="120" w:after="120"/>
      <w:contextualSpacing/>
      <w:outlineLvl w:val="1"/>
    </w:pPr>
    <w:rPr>
      <w:rFonts w:ascii="Arial" w:eastAsia="Times New Roman" w:hAnsi="Arial" w:cs="Times New Roman"/>
      <w:b/>
      <w:bCs/>
      <w:kern w:val="0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8E8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8E8"/>
    <w:rPr>
      <w:rFonts w:ascii="Arial" w:eastAsia="Times New Roman" w:hAnsi="Arial" w:cs="Times New Roman"/>
      <w:b/>
      <w:bCs/>
      <w:kern w:val="36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28E8"/>
    <w:rPr>
      <w:rFonts w:ascii="Arial" w:eastAsia="Times New Roman" w:hAnsi="Arial" w:cs="Times New Roman"/>
      <w:b/>
      <w:bCs/>
      <w:kern w:val="0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28E8"/>
    <w:rPr>
      <w:rFonts w:eastAsiaTheme="majorEastAsia" w:cstheme="majorBidi"/>
      <w:b/>
      <w:i/>
      <w:iCs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FD3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37F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E7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.lacity.org/about/email-sign-up" TargetMode="External"/><Relationship Id="rId5" Type="http://schemas.openxmlformats.org/officeDocument/2006/relationships/hyperlink" Target="https://planning.lacity.org/plans-policies/proposed-land-use-regu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JPL CV</dc:creator>
  <cp:keywords/>
  <dc:description/>
  <cp:lastModifiedBy>JPL CV</cp:lastModifiedBy>
  <cp:revision>28</cp:revision>
  <dcterms:created xsi:type="dcterms:W3CDTF">2024-05-21T01:39:00Z</dcterms:created>
  <dcterms:modified xsi:type="dcterms:W3CDTF">2024-05-21T04:35:00Z</dcterms:modified>
</cp:coreProperties>
</file>